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2B9" w:rsidRDefault="00501DED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1134E4">
        <w:rPr>
          <w:rFonts w:ascii="华文仿宋" w:eastAsia="华文仿宋" w:hAnsi="华文仿宋" w:hint="eastAsia"/>
          <w:sz w:val="28"/>
          <w:szCs w:val="28"/>
        </w:rPr>
        <w:t>视听语言与分镜头脚本设计</w:t>
      </w:r>
      <w:r w:rsidR="00331270">
        <w:rPr>
          <w:rFonts w:ascii="华文仿宋" w:eastAsia="华文仿宋" w:hAnsi="华文仿宋"/>
          <w:sz w:val="28"/>
          <w:szCs w:val="28"/>
        </w:rPr>
        <w:t>》</w:t>
      </w:r>
      <w:r w:rsidR="00331270">
        <w:rPr>
          <w:rFonts w:ascii="华文仿宋" w:eastAsia="华文仿宋" w:hAnsi="华文仿宋" w:hint="eastAsia"/>
          <w:sz w:val="28"/>
          <w:szCs w:val="28"/>
        </w:rPr>
        <w:t>课程</w:t>
      </w:r>
      <w:r w:rsidR="00331270">
        <w:rPr>
          <w:rFonts w:ascii="华文仿宋" w:eastAsia="华文仿宋" w:hAnsi="华文仿宋"/>
          <w:sz w:val="28"/>
          <w:szCs w:val="28"/>
        </w:rPr>
        <w:t>教学提纲</w:t>
      </w:r>
    </w:p>
    <w:p w:rsidR="004262B9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《</w:t>
      </w:r>
      <w:r w:rsidR="001134E4">
        <w:rPr>
          <w:rFonts w:ascii="华文仿宋" w:eastAsia="华文仿宋" w:hAnsi="华文仿宋" w:hint="eastAsia"/>
          <w:sz w:val="28"/>
          <w:szCs w:val="28"/>
        </w:rPr>
        <w:t>Film</w:t>
      </w:r>
      <w:r w:rsidR="00FD0B40">
        <w:rPr>
          <w:rFonts w:ascii="华文仿宋" w:eastAsia="华文仿宋" w:hAnsi="华文仿宋" w:hint="eastAsia"/>
          <w:sz w:val="28"/>
          <w:szCs w:val="28"/>
        </w:rPr>
        <w:t xml:space="preserve"> </w:t>
      </w:r>
      <w:r w:rsidR="001134E4">
        <w:rPr>
          <w:rFonts w:ascii="华文仿宋" w:eastAsia="华文仿宋" w:hAnsi="华文仿宋" w:hint="eastAsia"/>
          <w:sz w:val="28"/>
          <w:szCs w:val="28"/>
        </w:rPr>
        <w:t>Language</w:t>
      </w:r>
      <w:r w:rsidR="00FD0B40">
        <w:rPr>
          <w:rFonts w:ascii="华文仿宋" w:eastAsia="华文仿宋" w:hAnsi="华文仿宋" w:hint="eastAsia"/>
          <w:sz w:val="28"/>
          <w:szCs w:val="28"/>
        </w:rPr>
        <w:t xml:space="preserve"> and </w:t>
      </w:r>
      <w:r w:rsidR="001134E4">
        <w:rPr>
          <w:rFonts w:ascii="华文仿宋" w:eastAsia="华文仿宋" w:hAnsi="华文仿宋" w:hint="eastAsia"/>
          <w:sz w:val="28"/>
          <w:szCs w:val="28"/>
        </w:rPr>
        <w:t>Storyboarding Design</w:t>
      </w:r>
      <w:r>
        <w:rPr>
          <w:rFonts w:ascii="华文仿宋" w:eastAsia="华文仿宋" w:hAnsi="华文仿宋" w:hint="eastAsia"/>
          <w:sz w:val="28"/>
          <w:szCs w:val="28"/>
        </w:rPr>
        <w:t>》</w:t>
      </w:r>
    </w:p>
    <w:p w:rsidR="00277646" w:rsidRDefault="00277646">
      <w:pPr>
        <w:jc w:val="center"/>
        <w:rPr>
          <w:rFonts w:ascii="华文仿宋" w:eastAsia="华文仿宋" w:hAnsi="华文仿宋"/>
          <w:sz w:val="28"/>
          <w:szCs w:val="28"/>
        </w:rPr>
      </w:pPr>
    </w:p>
    <w:p w:rsidR="004262B9" w:rsidRDefault="00515B1E" w:rsidP="00515B1E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一</w:t>
      </w:r>
      <w:r>
        <w:rPr>
          <w:rFonts w:ascii="华文仿宋" w:eastAsia="华文仿宋" w:hAnsi="华文仿宋"/>
          <w:b/>
          <w:bCs/>
          <w:sz w:val="24"/>
          <w:szCs w:val="24"/>
        </w:rPr>
        <w:t>、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 xml:space="preserve">课程基本信息（Basic Information of </w:t>
      </w:r>
      <w:r w:rsidR="00331270">
        <w:rPr>
          <w:rFonts w:ascii="华文仿宋" w:eastAsia="华文仿宋" w:hAnsi="华文仿宋"/>
          <w:b/>
          <w:bCs/>
          <w:sz w:val="24"/>
          <w:szCs w:val="24"/>
        </w:rPr>
        <w:t>Course</w:t>
      </w:r>
      <w:r w:rsidR="00331270">
        <w:rPr>
          <w:rFonts w:ascii="华文仿宋" w:eastAsia="华文仿宋" w:hAnsi="华文仿宋" w:hint="eastAsia"/>
          <w:b/>
          <w:bCs/>
          <w:sz w:val="24"/>
          <w:szCs w:val="24"/>
        </w:rPr>
        <w:t>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157"/>
        <w:gridCol w:w="1134"/>
        <w:gridCol w:w="1701"/>
        <w:gridCol w:w="1128"/>
        <w:gridCol w:w="1189"/>
        <w:gridCol w:w="1089"/>
      </w:tblGrid>
      <w:tr w:rsidR="004262B9">
        <w:trPr>
          <w:trHeight w:val="567"/>
          <w:jc w:val="center"/>
        </w:trPr>
        <w:tc>
          <w:tcPr>
            <w:tcW w:w="1866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开课归属</w:t>
            </w:r>
            <w:r>
              <w:rPr>
                <w:rFonts w:ascii="华文仿宋" w:eastAsia="华文仿宋" w:hAnsi="华文仿宋"/>
              </w:rPr>
              <w:t>系部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  <w:szCs w:val="16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Department/ Institute</w:t>
            </w:r>
          </w:p>
        </w:tc>
        <w:tc>
          <w:tcPr>
            <w:tcW w:w="3291" w:type="dxa"/>
            <w:gridSpan w:val="2"/>
            <w:tcBorders>
              <w:left w:val="single" w:sz="4" w:space="0" w:color="auto"/>
            </w:tcBorders>
            <w:vAlign w:val="center"/>
          </w:tcPr>
          <w:p w:rsidR="004262B9" w:rsidRDefault="00B71EC7">
            <w:pPr>
              <w:ind w:left="47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开课</w:t>
            </w:r>
            <w:r>
              <w:rPr>
                <w:rFonts w:ascii="华文仿宋" w:eastAsia="华文仿宋" w:hAnsi="华文仿宋"/>
              </w:rPr>
              <w:t>归属专业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3406" w:type="dxa"/>
            <w:gridSpan w:val="3"/>
            <w:tcBorders>
              <w:left w:val="single" w:sz="4" w:space="0" w:color="auto"/>
            </w:tcBorders>
            <w:vAlign w:val="center"/>
          </w:tcPr>
          <w:p w:rsidR="004262B9" w:rsidRDefault="00B4599F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视觉传达专业数字媒体设计方向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学年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 w:val="16"/>
                <w:szCs w:val="16"/>
              </w:rPr>
            </w:pPr>
            <w:r>
              <w:rPr>
                <w:sz w:val="16"/>
                <w:szCs w:val="16"/>
              </w:rPr>
              <w:t>Academic year</w:t>
            </w:r>
          </w:p>
        </w:tc>
        <w:tc>
          <w:tcPr>
            <w:tcW w:w="2157" w:type="dxa"/>
            <w:vAlign w:val="center"/>
          </w:tcPr>
          <w:p w:rsidR="004262B9" w:rsidRDefault="004A068D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2015</w:t>
            </w:r>
            <w:r w:rsidR="00A25E9A">
              <w:rPr>
                <w:rFonts w:ascii="华文仿宋" w:eastAsia="华文仿宋" w:hAnsi="华文仿宋" w:hint="eastAsia"/>
              </w:rPr>
              <w:t>-</w:t>
            </w:r>
            <w:r>
              <w:rPr>
                <w:rFonts w:ascii="华文仿宋" w:eastAsia="华文仿宋" w:hAnsi="华文仿宋" w:hint="eastAsia"/>
              </w:rPr>
              <w:t>2016</w:t>
            </w:r>
            <w:r w:rsidR="00A25E9A">
              <w:rPr>
                <w:rFonts w:ascii="华文仿宋" w:eastAsia="华文仿宋" w:hAnsi="华文仿宋" w:hint="eastAsia"/>
              </w:rPr>
              <w:t>学年</w:t>
            </w:r>
          </w:p>
        </w:tc>
        <w:tc>
          <w:tcPr>
            <w:tcW w:w="113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</w:rPr>
            </w:pPr>
            <w:r>
              <w:t>Semester</w:t>
            </w:r>
          </w:p>
        </w:tc>
        <w:tc>
          <w:tcPr>
            <w:tcW w:w="5107" w:type="dxa"/>
            <w:gridSpan w:val="4"/>
            <w:tcBorders>
              <w:left w:val="nil"/>
            </w:tcBorders>
            <w:vAlign w:val="center"/>
          </w:tcPr>
          <w:p w:rsidR="004262B9" w:rsidRDefault="004A068D">
            <w:pPr>
              <w:snapToGrid w:val="0"/>
              <w:ind w:right="-108"/>
              <w:jc w:val="left"/>
              <w:rPr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第一学期</w:t>
            </w:r>
            <w:r w:rsidR="00331270">
              <w:rPr>
                <w:lang w:eastAsia="zh-TW"/>
              </w:rPr>
              <w:t>(Fall)</w:t>
            </w:r>
            <w:r w:rsidR="00331270"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第二学期</w:t>
            </w:r>
            <w:r w:rsidR="00331270">
              <w:rPr>
                <w:lang w:eastAsia="zh-TW"/>
              </w:rPr>
              <w:t>(Spring)</w:t>
            </w:r>
          </w:p>
          <w:p w:rsidR="004262B9" w:rsidRDefault="00331270">
            <w:pPr>
              <w:snapToGrid w:val="0"/>
              <w:ind w:right="-108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□全学年</w:t>
            </w:r>
            <w:r>
              <w:rPr>
                <w:lang w:eastAsia="zh-TW"/>
              </w:rPr>
              <w:t>(Entire Year)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课程名称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</w:rPr>
              <w:t>Course Title</w:t>
            </w:r>
          </w:p>
        </w:tc>
        <w:tc>
          <w:tcPr>
            <w:tcW w:w="3291" w:type="dxa"/>
            <w:gridSpan w:val="2"/>
            <w:vAlign w:val="center"/>
          </w:tcPr>
          <w:p w:rsidR="004262B9" w:rsidRPr="001134E4" w:rsidRDefault="001134E4" w:rsidP="004A068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视听语言与分镜头脚本设计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Course ID</w:t>
            </w:r>
          </w:p>
        </w:tc>
        <w:tc>
          <w:tcPr>
            <w:tcW w:w="1128" w:type="dxa"/>
            <w:vAlign w:val="center"/>
          </w:tcPr>
          <w:p w:rsidR="004262B9" w:rsidRDefault="004A068D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12031200</w:t>
            </w:r>
            <w:r w:rsidR="001134E4">
              <w:rPr>
                <w:rFonts w:hint="eastAsia"/>
                <w:color w:val="000000"/>
                <w:sz w:val="18"/>
                <w:szCs w:val="18"/>
                <w:shd w:val="clear" w:color="auto" w:fill="FFFFFF"/>
              </w:rPr>
              <w:t>9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学分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lang w:eastAsia="zh-TW"/>
              </w:rPr>
              <w:t>Credits</w:t>
            </w:r>
          </w:p>
        </w:tc>
        <w:tc>
          <w:tcPr>
            <w:tcW w:w="1089" w:type="dxa"/>
            <w:vAlign w:val="center"/>
          </w:tcPr>
          <w:p w:rsidR="004262B9" w:rsidRDefault="00A25E9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英文名称</w:t>
            </w:r>
          </w:p>
        </w:tc>
        <w:tc>
          <w:tcPr>
            <w:tcW w:w="6120" w:type="dxa"/>
            <w:gridSpan w:val="4"/>
            <w:vAlign w:val="center"/>
          </w:tcPr>
          <w:p w:rsidR="004262B9" w:rsidRDefault="001134E4" w:rsidP="001134E4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Film Language</w:t>
            </w:r>
            <w:r w:rsidR="00A25E9A">
              <w:rPr>
                <w:rFonts w:ascii="华文仿宋" w:eastAsia="华文仿宋" w:hAnsi="华文仿宋" w:hint="eastAsia"/>
              </w:rPr>
              <w:t xml:space="preserve"> and </w:t>
            </w:r>
            <w:r>
              <w:rPr>
                <w:rFonts w:ascii="华文仿宋" w:eastAsia="华文仿宋" w:hAnsi="华文仿宋" w:hint="eastAsia"/>
              </w:rPr>
              <w:t>Storyboarding Design</w:t>
            </w:r>
          </w:p>
        </w:tc>
        <w:tc>
          <w:tcPr>
            <w:tcW w:w="1189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总学时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hint="eastAsia"/>
                <w:sz w:val="16"/>
                <w:szCs w:val="16"/>
                <w:lang w:eastAsia="zh-TW"/>
              </w:rPr>
              <w:t>Total Hours</w:t>
            </w:r>
          </w:p>
        </w:tc>
        <w:tc>
          <w:tcPr>
            <w:tcW w:w="1089" w:type="dxa"/>
            <w:vAlign w:val="center"/>
          </w:tcPr>
          <w:p w:rsidR="004262B9" w:rsidRDefault="00A25E9A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64</w:t>
            </w:r>
          </w:p>
        </w:tc>
      </w:tr>
      <w:tr w:rsidR="004262B9">
        <w:trPr>
          <w:trHeight w:val="588"/>
          <w:jc w:val="center"/>
        </w:trPr>
        <w:tc>
          <w:tcPr>
            <w:tcW w:w="1866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</w:t>
            </w:r>
            <w:r>
              <w:rPr>
                <w:rFonts w:ascii="华文仿宋" w:eastAsia="华文仿宋" w:hAnsi="华文仿宋"/>
              </w:rPr>
              <w:t>属性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sz w:val="16"/>
                <w:szCs w:val="16"/>
                <w:lang w:eastAsia="zh-TW"/>
              </w:rPr>
              <w:t>Required/ Elective</w:t>
            </w:r>
          </w:p>
        </w:tc>
        <w:tc>
          <w:tcPr>
            <w:tcW w:w="8398" w:type="dxa"/>
            <w:gridSpan w:val="6"/>
            <w:tcBorders>
              <w:bottom w:val="single" w:sz="4" w:space="0" w:color="auto"/>
            </w:tcBorders>
            <w:vAlign w:val="center"/>
          </w:tcPr>
          <w:p w:rsidR="004262B9" w:rsidRDefault="004278D8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1" o:spid="_x0000_s1026" style="position:absolute;left:0;text-align:left;margin-left:324.95pt;margin-top:9.55pt;width:89.5pt;height:20.1pt;z-index:-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" stroked="f">
                  <v:textbox>
                    <w:txbxContent>
                      <w:p w:rsidR="00F22E36" w:rsidRDefault="00F22E3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12</w:t>
                        </w:r>
                        <w:r>
                          <w:rPr>
                            <w:rFonts w:hint="eastAsia"/>
                            <w:sz w:val="13"/>
                          </w:rPr>
                          <w:t>级</w:t>
                        </w:r>
                        <w:r>
                          <w:rPr>
                            <w:sz w:val="13"/>
                          </w:rPr>
                          <w:t>以前</w:t>
                        </w:r>
                        <w:r>
                          <w:rPr>
                            <w:rFonts w:hint="eastAsia"/>
                            <w:sz w:val="13"/>
                          </w:rPr>
                          <w:t>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□公共基础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□专业基础</w:t>
            </w:r>
            <w:r w:rsidR="00331270">
              <w:rPr>
                <w:rFonts w:ascii="华文仿宋" w:eastAsia="华文仿宋" w:hAnsi="华文仿宋"/>
              </w:rPr>
              <w:t>必修课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</w:t>
            </w:r>
            <w:r w:rsidR="00331270">
              <w:rPr>
                <w:rFonts w:ascii="华文仿宋" w:eastAsia="华文仿宋" w:hAnsi="华文仿宋" w:hint="eastAsia"/>
              </w:rPr>
              <w:t>□</w:t>
            </w:r>
            <w:r w:rsidR="00331270">
              <w:rPr>
                <w:rFonts w:ascii="华文仿宋" w:eastAsia="华文仿宋" w:hAnsi="华文仿宋"/>
              </w:rPr>
              <w:t>专业选修课</w:t>
            </w:r>
            <w:r w:rsidR="00331270">
              <w:rPr>
                <w:rFonts w:ascii="华文仿宋" w:eastAsia="华文仿宋" w:hAnsi="华文仿宋" w:hint="eastAsia"/>
              </w:rPr>
              <w:t xml:space="preserve">  □公共选修课</w:t>
            </w:r>
          </w:p>
        </w:tc>
      </w:tr>
      <w:tr w:rsidR="004262B9">
        <w:trPr>
          <w:trHeight w:val="71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8398" w:type="dxa"/>
            <w:gridSpan w:val="6"/>
            <w:tcBorders>
              <w:top w:val="single" w:sz="4" w:space="0" w:color="auto"/>
            </w:tcBorders>
            <w:vAlign w:val="center"/>
          </w:tcPr>
          <w:p w:rsidR="004262B9" w:rsidRDefault="004278D8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noProof/>
              </w:rPr>
              <w:pict>
                <v:rect id="文本框 2" o:spid="_x0000_s1027" style="position:absolute;left:0;text-align:left;margin-left:330.65pt;margin-top:13.7pt;width:84.8pt;height:20.75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" stroked="f">
                  <v:textbox>
                    <w:txbxContent>
                      <w:p w:rsidR="00F22E36" w:rsidRDefault="00F22E36">
                        <w:pPr>
                          <w:rPr>
                            <w:sz w:val="13"/>
                          </w:rPr>
                        </w:pPr>
                        <w:r>
                          <w:rPr>
                            <w:rFonts w:hint="eastAsia"/>
                            <w:sz w:val="13"/>
                          </w:rPr>
                          <w:t>说明</w:t>
                        </w:r>
                        <w:r>
                          <w:rPr>
                            <w:sz w:val="13"/>
                          </w:rPr>
                          <w:t>：</w:t>
                        </w:r>
                        <w:r>
                          <w:rPr>
                            <w:rFonts w:hint="eastAsia"/>
                            <w:sz w:val="13"/>
                          </w:rPr>
                          <w:t>1</w:t>
                        </w:r>
                        <w:r>
                          <w:rPr>
                            <w:sz w:val="13"/>
                          </w:rPr>
                          <w:t>3</w:t>
                        </w:r>
                        <w:r>
                          <w:rPr>
                            <w:rFonts w:hint="eastAsia"/>
                            <w:sz w:val="13"/>
                          </w:rPr>
                          <w:t>以后开设</w:t>
                        </w:r>
                        <w:r>
                          <w:rPr>
                            <w:sz w:val="13"/>
                          </w:rPr>
                          <w:t>课程</w:t>
                        </w:r>
                      </w:p>
                      <w:p w:rsidR="00F22E36" w:rsidRDefault="00F22E36"/>
                    </w:txbxContent>
                  </v:textbox>
                </v:rect>
              </w:pict>
            </w:r>
            <w:r w:rsidR="00331270">
              <w:rPr>
                <w:rFonts w:ascii="华文仿宋" w:eastAsia="华文仿宋" w:hAnsi="华文仿宋" w:hint="eastAsia"/>
              </w:rPr>
              <w:t>□通</w:t>
            </w:r>
            <w:proofErr w:type="gramStart"/>
            <w:r w:rsidR="00331270">
              <w:rPr>
                <w:rFonts w:ascii="华文仿宋" w:eastAsia="华文仿宋" w:hAnsi="华文仿宋" w:hint="eastAsia"/>
              </w:rPr>
              <w:t>识基础</w:t>
            </w:r>
            <w:proofErr w:type="gramEnd"/>
            <w:r w:rsidR="00331270">
              <w:rPr>
                <w:rFonts w:ascii="华文仿宋" w:eastAsia="华文仿宋" w:hAnsi="华文仿宋" w:hint="eastAsia"/>
              </w:rPr>
              <w:t xml:space="preserve">课程  □通识选修课程  </w:t>
            </w:r>
            <w:r w:rsidR="00A25E9A"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>专业基础课程  □专业方向课程 □专业选修课程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二、任课教师基本信息（Basic Information of Teachers）</w:t>
      </w:r>
    </w:p>
    <w:tbl>
      <w:tblPr>
        <w:tblStyle w:val="a6"/>
        <w:tblpPr w:leftFromText="180" w:rightFromText="180" w:vertAnchor="text" w:horzAnchor="margin" w:tblpXSpec="center" w:tblpY="140"/>
        <w:tblW w:w="9965" w:type="dxa"/>
        <w:tblLayout w:type="fixed"/>
        <w:tblLook w:val="04A0"/>
      </w:tblPr>
      <w:tblGrid>
        <w:gridCol w:w="1129"/>
        <w:gridCol w:w="1701"/>
        <w:gridCol w:w="862"/>
        <w:gridCol w:w="822"/>
        <w:gridCol w:w="1417"/>
        <w:gridCol w:w="992"/>
        <w:gridCol w:w="1021"/>
        <w:gridCol w:w="215"/>
        <w:gridCol w:w="1806"/>
      </w:tblGrid>
      <w:tr w:rsidR="004262B9">
        <w:trPr>
          <w:trHeight w:val="567"/>
        </w:trPr>
        <w:tc>
          <w:tcPr>
            <w:tcW w:w="1129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教师</w:t>
            </w:r>
            <w:r>
              <w:rPr>
                <w:rFonts w:ascii="华文仿宋" w:eastAsia="华文仿宋" w:hAnsi="华文仿宋"/>
              </w:rPr>
              <w:t>信息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  <w:sz w:val="18"/>
              </w:rPr>
              <w:t>Basic Information of Teachers</w:t>
            </w: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姓名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N</w:t>
            </w:r>
            <w:r>
              <w:rPr>
                <w:rFonts w:ascii="华文仿宋" w:eastAsia="华文仿宋" w:hAnsi="华文仿宋" w:hint="eastAsia"/>
              </w:rPr>
              <w:t>ame</w:t>
            </w:r>
          </w:p>
        </w:tc>
        <w:tc>
          <w:tcPr>
            <w:tcW w:w="1684" w:type="dxa"/>
            <w:gridSpan w:val="2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鲁喻春</w:t>
            </w:r>
            <w:proofErr w:type="gramEnd"/>
          </w:p>
        </w:tc>
        <w:tc>
          <w:tcPr>
            <w:tcW w:w="1417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性别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Gender</w:t>
            </w:r>
          </w:p>
        </w:tc>
        <w:tc>
          <w:tcPr>
            <w:tcW w:w="992" w:type="dxa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女</w:t>
            </w:r>
          </w:p>
        </w:tc>
        <w:tc>
          <w:tcPr>
            <w:tcW w:w="1236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所属部门</w:t>
            </w:r>
          </w:p>
        </w:tc>
        <w:tc>
          <w:tcPr>
            <w:tcW w:w="1806" w:type="dxa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艺术与传媒学院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聘任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16"/>
              </w:rPr>
              <w:t>Recruitment Channel</w:t>
            </w:r>
            <w:r>
              <w:rPr>
                <w:rFonts w:ascii="华文仿宋" w:eastAsia="华文仿宋" w:hAnsi="华文仿宋" w:hint="eastAsia"/>
                <w:sz w:val="16"/>
              </w:rPr>
              <w:t xml:space="preserve"> 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专职教师 </w:t>
            </w:r>
            <w:r w:rsidR="00331270">
              <w:rPr>
                <w:rFonts w:ascii="华文仿宋" w:eastAsia="华文仿宋" w:hAnsi="华文仿宋"/>
              </w:rPr>
              <w:t xml:space="preserve">      </w:t>
            </w:r>
            <w:r w:rsidR="00331270">
              <w:rPr>
                <w:rFonts w:ascii="华文仿宋" w:eastAsia="华文仿宋" w:hAnsi="华文仿宋" w:hint="eastAsia"/>
              </w:rPr>
              <w:t xml:space="preserve"> 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□外聘教师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>□行政兼职教师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职称Title</w:t>
            </w:r>
          </w:p>
        </w:tc>
        <w:tc>
          <w:tcPr>
            <w:tcW w:w="7135" w:type="dxa"/>
            <w:gridSpan w:val="7"/>
            <w:vAlign w:val="center"/>
          </w:tcPr>
          <w:p w:rsidR="004262B9" w:rsidRDefault="00331270">
            <w:pPr>
              <w:spacing w:line="280" w:lineRule="exact"/>
              <w:ind w:firstLineChars="50" w:firstLine="105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 xml:space="preserve">□教授    □副教授 </w:t>
            </w:r>
            <w:r>
              <w:rPr>
                <w:rFonts w:ascii="华文仿宋" w:eastAsia="华文仿宋" w:hAnsi="华文仿宋"/>
              </w:rPr>
              <w:t xml:space="preserve">  </w:t>
            </w:r>
            <w:r>
              <w:rPr>
                <w:rFonts w:ascii="华文仿宋" w:eastAsia="华文仿宋" w:hAnsi="华文仿宋" w:hint="eastAsia"/>
              </w:rPr>
              <w:t xml:space="preserve"> □讲师    </w:t>
            </w:r>
            <w:r w:rsidR="00A25E9A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</w:rPr>
              <w:t xml:space="preserve">助教  </w:t>
            </w:r>
            <w:r>
              <w:rPr>
                <w:rFonts w:ascii="华文仿宋" w:eastAsia="华文仿宋" w:hAnsi="华文仿宋"/>
              </w:rPr>
              <w:t xml:space="preserve"> </w:t>
            </w:r>
            <w:r>
              <w:rPr>
                <w:rFonts w:ascii="华文仿宋" w:eastAsia="华文仿宋" w:hAnsi="华文仿宋" w:hint="eastAsia"/>
              </w:rPr>
              <w:t>□其他</w:t>
            </w:r>
            <w:r>
              <w:rPr>
                <w:rFonts w:ascii="华文仿宋" w:eastAsia="华文仿宋" w:hAnsi="华文仿宋"/>
                <w:u w:val="single"/>
              </w:rPr>
              <w:t xml:space="preserve">             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最高</w:t>
            </w:r>
            <w:r>
              <w:rPr>
                <w:rFonts w:ascii="华文仿宋" w:eastAsia="华文仿宋" w:hAnsi="华文仿宋"/>
              </w:rPr>
              <w:t>学历</w:t>
            </w:r>
            <w:r>
              <w:rPr>
                <w:rFonts w:ascii="华文仿宋" w:eastAsia="华文仿宋" w:hAnsi="华文仿宋" w:hint="eastAsia"/>
              </w:rPr>
              <w:t>/学位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Degree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硕士研究生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专</w:t>
            </w:r>
            <w:r>
              <w:rPr>
                <w:rFonts w:ascii="华文仿宋" w:eastAsia="华文仿宋" w:hAnsi="华文仿宋" w:hint="eastAsia"/>
              </w:rPr>
              <w:t xml:space="preserve">  </w:t>
            </w:r>
            <w:r>
              <w:rPr>
                <w:rFonts w:ascii="华文仿宋" w:eastAsia="华文仿宋" w:hAnsi="华文仿宋"/>
              </w:rPr>
              <w:t>业</w:t>
            </w:r>
            <w:r>
              <w:rPr>
                <w:rFonts w:ascii="华文仿宋" w:eastAsia="华文仿宋" w:hAnsi="华文仿宋" w:hint="eastAsia"/>
              </w:rPr>
              <w:t>Major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造型艺术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</w:t>
            </w:r>
            <w:r>
              <w:rPr>
                <w:rFonts w:ascii="华文仿宋" w:eastAsia="华文仿宋" w:hAnsi="华文仿宋"/>
              </w:rPr>
              <w:t>电话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移动</w:t>
            </w:r>
            <w:r>
              <w:rPr>
                <w:rFonts w:ascii="华文仿宋" w:eastAsia="华文仿宋" w:hAnsi="华文仿宋"/>
              </w:rPr>
              <w:t>电话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69591702</w:t>
            </w:r>
          </w:p>
          <w:p w:rsidR="00A25E9A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18201177250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办公室</w:t>
            </w:r>
            <w:r>
              <w:rPr>
                <w:rFonts w:ascii="华文仿宋" w:eastAsia="华文仿宋" w:hAnsi="华文仿宋"/>
              </w:rPr>
              <w:t>地址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No.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1A206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时间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Office Hours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周四</w:t>
            </w:r>
            <w:r w:rsidR="00830434">
              <w:rPr>
                <w:rFonts w:ascii="华文仿宋" w:eastAsia="华文仿宋" w:hAnsi="华文仿宋" w:hint="eastAsia"/>
              </w:rPr>
              <w:t>12:30-13:3</w:t>
            </w: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电子邮箱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E-</w:t>
            </w:r>
            <w:r>
              <w:rPr>
                <w:rFonts w:ascii="华文仿宋" w:eastAsia="华文仿宋" w:hAnsi="华文仿宋"/>
              </w:rPr>
              <w:t>mail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FD0B40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l</w:t>
            </w:r>
            <w:r w:rsidR="00A25E9A">
              <w:rPr>
                <w:rFonts w:ascii="华文仿宋" w:eastAsia="华文仿宋" w:hAnsi="华文仿宋" w:hint="eastAsia"/>
                <w:sz w:val="16"/>
              </w:rPr>
              <w:t>u-yuchun@hotmail.com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1701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答疑</w:t>
            </w:r>
            <w:r>
              <w:rPr>
                <w:rFonts w:ascii="华文仿宋" w:eastAsia="华文仿宋" w:hAnsi="华文仿宋"/>
              </w:rPr>
              <w:t>地点</w:t>
            </w:r>
          </w:p>
        </w:tc>
        <w:tc>
          <w:tcPr>
            <w:tcW w:w="3101" w:type="dxa"/>
            <w:gridSpan w:val="3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1D303</w:t>
            </w:r>
          </w:p>
        </w:tc>
        <w:tc>
          <w:tcPr>
            <w:tcW w:w="201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QQ</w:t>
            </w:r>
            <w:r>
              <w:rPr>
                <w:rFonts w:ascii="华文仿宋" w:eastAsia="华文仿宋" w:hAnsi="华文仿宋"/>
              </w:rPr>
              <w:t>或者飞信</w:t>
            </w:r>
          </w:p>
        </w:tc>
        <w:tc>
          <w:tcPr>
            <w:tcW w:w="2021" w:type="dxa"/>
            <w:gridSpan w:val="2"/>
            <w:vAlign w:val="center"/>
          </w:tcPr>
          <w:p w:rsidR="004262B9" w:rsidRDefault="00A25E9A">
            <w:pPr>
              <w:spacing w:line="280" w:lineRule="exact"/>
              <w:jc w:val="center"/>
              <w:rPr>
                <w:rFonts w:ascii="华文仿宋" w:eastAsia="华文仿宋" w:hAnsi="华文仿宋"/>
                <w:sz w:val="16"/>
              </w:rPr>
            </w:pPr>
            <w:r>
              <w:rPr>
                <w:rFonts w:ascii="华文仿宋" w:eastAsia="华文仿宋" w:hAnsi="华文仿宋" w:hint="eastAsia"/>
                <w:sz w:val="16"/>
              </w:rPr>
              <w:t>QQ:2749502174</w:t>
            </w:r>
          </w:p>
        </w:tc>
      </w:tr>
      <w:tr w:rsidR="004262B9">
        <w:trPr>
          <w:trHeight w:val="567"/>
        </w:trPr>
        <w:tc>
          <w:tcPr>
            <w:tcW w:w="1129" w:type="dxa"/>
            <w:vMerge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563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是</w:t>
            </w:r>
            <w:r>
              <w:rPr>
                <w:rFonts w:ascii="华文仿宋" w:eastAsia="华文仿宋" w:hAnsi="华文仿宋"/>
              </w:rPr>
              <w:t>否具有</w:t>
            </w:r>
            <w:r>
              <w:rPr>
                <w:rFonts w:ascii="华文仿宋" w:eastAsia="华文仿宋" w:hAnsi="华文仿宋" w:hint="eastAsia"/>
              </w:rPr>
              <w:t>高校</w:t>
            </w:r>
            <w:r>
              <w:rPr>
                <w:rFonts w:ascii="华文仿宋" w:eastAsia="华文仿宋" w:hAnsi="华文仿宋"/>
              </w:rPr>
              <w:t>教师资格证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Arial" w:hAnsi="Arial" w:cs="Arial"/>
                <w:color w:val="000000"/>
                <w:sz w:val="16"/>
                <w:szCs w:val="20"/>
                <w:shd w:val="clear" w:color="auto" w:fill="FFFFFF"/>
              </w:rPr>
              <w:t>Teacher Qualification Certificate</w:t>
            </w:r>
          </w:p>
        </w:tc>
        <w:tc>
          <w:tcPr>
            <w:tcW w:w="6273" w:type="dxa"/>
            <w:gridSpan w:val="6"/>
            <w:vAlign w:val="center"/>
          </w:tcPr>
          <w:p w:rsidR="004262B9" w:rsidRDefault="00A25E9A">
            <w:pPr>
              <w:spacing w:line="280" w:lineRule="exact"/>
              <w:ind w:firstLineChars="100" w:firstLine="210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是  </w:t>
            </w:r>
            <w:r w:rsidR="00331270">
              <w:rPr>
                <w:rFonts w:ascii="华文仿宋" w:eastAsia="华文仿宋" w:hAnsi="华文仿宋"/>
              </w:rPr>
              <w:t xml:space="preserve">   </w:t>
            </w:r>
            <w:r w:rsidR="00331270">
              <w:rPr>
                <w:rFonts w:ascii="华文仿宋" w:eastAsia="华文仿宋" w:hAnsi="华文仿宋" w:hint="eastAsia"/>
              </w:rPr>
              <w:t xml:space="preserve">  □否</w:t>
            </w:r>
          </w:p>
        </w:tc>
      </w:tr>
    </w:tbl>
    <w:p w:rsidR="007A3531" w:rsidRDefault="007A3531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</w:p>
    <w:p w:rsidR="007A3531" w:rsidRDefault="007A3531">
      <w:pPr>
        <w:widowControl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/>
          <w:b/>
          <w:bCs/>
          <w:sz w:val="24"/>
          <w:szCs w:val="24"/>
        </w:rPr>
        <w:br w:type="page"/>
      </w:r>
    </w:p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lastRenderedPageBreak/>
        <w:t>三、课程简介及教学目的（</w:t>
      </w:r>
      <w:r>
        <w:rPr>
          <w:rFonts w:ascii="华文仿宋" w:eastAsia="华文仿宋" w:hAnsi="华文仿宋"/>
          <w:b/>
          <w:bCs/>
          <w:sz w:val="24"/>
          <w:szCs w:val="24"/>
        </w:rPr>
        <w:t xml:space="preserve">Course 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d</w:t>
      </w:r>
      <w:r>
        <w:rPr>
          <w:rFonts w:ascii="华文仿宋" w:eastAsia="华文仿宋" w:hAnsi="华文仿宋"/>
          <w:b/>
          <w:bCs/>
          <w:sz w:val="24"/>
          <w:szCs w:val="24"/>
        </w:rPr>
        <w:t>escription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 xml:space="preserve"> and purpose）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>
        <w:tc>
          <w:tcPr>
            <w:tcW w:w="10065" w:type="dxa"/>
          </w:tcPr>
          <w:p w:rsidR="009B0B6A" w:rsidRPr="009B0B6A" w:rsidRDefault="009B0B6A" w:rsidP="00830434">
            <w:p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 w:rsidRPr="009B0B6A">
              <w:rPr>
                <w:rFonts w:ascii="华文仿宋" w:eastAsia="华文仿宋" w:hAnsi="华文仿宋" w:hint="eastAsia"/>
                <w:szCs w:val="21"/>
              </w:rPr>
              <w:t>《</w:t>
            </w:r>
            <w:r w:rsidR="00B4599F">
              <w:rPr>
                <w:rFonts w:ascii="华文仿宋" w:eastAsia="华文仿宋" w:hAnsi="华文仿宋" w:hint="eastAsia"/>
              </w:rPr>
              <w:t>视听语言与分镜头脚本设计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》是</w:t>
            </w:r>
            <w:r w:rsidR="00B4599F">
              <w:rPr>
                <w:rFonts w:ascii="华文仿宋" w:eastAsia="华文仿宋" w:hAnsi="华文仿宋" w:hint="eastAsia"/>
                <w:szCs w:val="21"/>
              </w:rPr>
              <w:t>视觉传达专业</w:t>
            </w:r>
            <w:r w:rsidR="0090605E">
              <w:rPr>
                <w:rFonts w:ascii="华文仿宋" w:eastAsia="华文仿宋" w:hAnsi="华文仿宋" w:hint="eastAsia"/>
                <w:szCs w:val="21"/>
              </w:rPr>
              <w:t>数字媒体设计</w:t>
            </w:r>
            <w:r w:rsidR="00B4599F">
              <w:rPr>
                <w:rFonts w:ascii="华文仿宋" w:eastAsia="华文仿宋" w:hAnsi="华文仿宋" w:hint="eastAsia"/>
                <w:szCs w:val="21"/>
              </w:rPr>
              <w:t>方向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的专业基础必修课程，分为</w:t>
            </w:r>
            <w:r w:rsidR="00B4599F">
              <w:rPr>
                <w:rFonts w:ascii="华文仿宋" w:eastAsia="华文仿宋" w:hAnsi="华文仿宋" w:hint="eastAsia"/>
                <w:szCs w:val="21"/>
              </w:rPr>
              <w:t>视听语言和分镜头脚本设计两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个部分。</w:t>
            </w:r>
          </w:p>
          <w:p w:rsidR="009B0B6A" w:rsidRPr="009B0B6A" w:rsidRDefault="00054516" w:rsidP="00830434">
            <w:pPr>
              <w:spacing w:line="360" w:lineRule="auto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通过</w:t>
            </w:r>
            <w:r w:rsidR="00B4599F">
              <w:rPr>
                <w:rFonts w:ascii="华文仿宋" w:eastAsia="华文仿宋" w:hAnsi="华文仿宋" w:hint="eastAsia"/>
                <w:szCs w:val="21"/>
              </w:rPr>
              <w:t>视听语言</w:t>
            </w:r>
            <w:r>
              <w:rPr>
                <w:rFonts w:ascii="华文仿宋" w:eastAsia="华文仿宋" w:hAnsi="华文仿宋" w:hint="eastAsia"/>
                <w:szCs w:val="21"/>
              </w:rPr>
              <w:t>部分的学习，同学</w:t>
            </w:r>
            <w:r w:rsidR="009B0B6A" w:rsidRPr="009B0B6A">
              <w:rPr>
                <w:rFonts w:ascii="华文仿宋" w:eastAsia="华文仿宋" w:hAnsi="华文仿宋" w:hint="eastAsia"/>
                <w:szCs w:val="21"/>
              </w:rPr>
              <w:t>可以了解</w:t>
            </w:r>
            <w:r w:rsidR="00F22E36">
              <w:rPr>
                <w:rFonts w:ascii="华文仿宋" w:eastAsia="华文仿宋" w:hAnsi="华文仿宋" w:hint="eastAsia"/>
                <w:szCs w:val="21"/>
              </w:rPr>
              <w:t>电影</w:t>
            </w:r>
            <w:r w:rsidR="009B0B6A" w:rsidRPr="009B0B6A">
              <w:rPr>
                <w:rFonts w:ascii="华文仿宋" w:eastAsia="华文仿宋" w:hAnsi="华文仿宋" w:hint="eastAsia"/>
                <w:szCs w:val="21"/>
              </w:rPr>
              <w:t>的发展简史，</w:t>
            </w:r>
            <w:r w:rsidR="00F22E36" w:rsidRPr="00F22E36">
              <w:rPr>
                <w:rFonts w:ascii="华文仿宋" w:eastAsia="华文仿宋" w:hAnsi="华文仿宋" w:cs="宋体" w:hint="eastAsia"/>
                <w:szCs w:val="21"/>
              </w:rPr>
              <w:t>通过对景别、构图、角度、色彩、光线、镜头运动、轴线、场面调度、声音、剪辑等视听语言基本原理的</w:t>
            </w:r>
            <w:r w:rsidR="00F22E36">
              <w:rPr>
                <w:rFonts w:ascii="华文仿宋" w:eastAsia="华文仿宋" w:hAnsi="华文仿宋" w:cs="宋体" w:hint="eastAsia"/>
                <w:szCs w:val="21"/>
              </w:rPr>
              <w:t>深入</w:t>
            </w:r>
            <w:r w:rsidR="00F22E36" w:rsidRPr="00F22E36">
              <w:rPr>
                <w:rFonts w:ascii="华文仿宋" w:eastAsia="华文仿宋" w:hAnsi="华文仿宋" w:cs="宋体" w:hint="eastAsia"/>
                <w:szCs w:val="21"/>
              </w:rPr>
              <w:t>学习</w:t>
            </w:r>
            <w:proofErr w:type="gramStart"/>
            <w:r w:rsidR="00F22E36">
              <w:rPr>
                <w:rFonts w:ascii="华文仿宋" w:eastAsia="华文仿宋" w:hAnsi="华文仿宋" w:cs="宋体" w:hint="eastAsia"/>
                <w:szCs w:val="21"/>
              </w:rPr>
              <w:t>和拉片练习</w:t>
            </w:r>
            <w:proofErr w:type="gramEnd"/>
            <w:r w:rsidR="00F22E36">
              <w:rPr>
                <w:rFonts w:ascii="华文仿宋" w:eastAsia="华文仿宋" w:hAnsi="华文仿宋" w:cs="宋体" w:hint="eastAsia"/>
                <w:szCs w:val="21"/>
              </w:rPr>
              <w:t>，同学可以熟练</w:t>
            </w:r>
            <w:r w:rsidR="00987448">
              <w:rPr>
                <w:rFonts w:ascii="华文仿宋" w:eastAsia="华文仿宋" w:hAnsi="华文仿宋" w:cs="宋体" w:hint="eastAsia"/>
                <w:szCs w:val="21"/>
              </w:rPr>
              <w:t>分析电影镜头的电影语言运用。</w:t>
            </w:r>
          </w:p>
          <w:p w:rsidR="00B4599F" w:rsidRPr="00987448" w:rsidRDefault="009B0B6A" w:rsidP="00987448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 w:rsidRPr="009B0B6A">
              <w:rPr>
                <w:rFonts w:ascii="华文仿宋" w:eastAsia="华文仿宋" w:hAnsi="华文仿宋" w:hint="eastAsia"/>
                <w:szCs w:val="21"/>
              </w:rPr>
              <w:t>通过</w:t>
            </w:r>
            <w:r w:rsidR="00987448">
              <w:rPr>
                <w:rFonts w:ascii="华文仿宋" w:eastAsia="华文仿宋" w:hAnsi="华文仿宋" w:hint="eastAsia"/>
                <w:szCs w:val="21"/>
              </w:rPr>
              <w:t>分镜头脚本设计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的学习，</w:t>
            </w:r>
            <w:r w:rsidR="00054516">
              <w:rPr>
                <w:rFonts w:ascii="华文仿宋" w:eastAsia="华文仿宋" w:hAnsi="华文仿宋" w:hint="eastAsia"/>
                <w:szCs w:val="21"/>
              </w:rPr>
              <w:t>同学</w:t>
            </w:r>
            <w:r w:rsidRPr="009B0B6A">
              <w:rPr>
                <w:rFonts w:ascii="华文仿宋" w:eastAsia="华文仿宋" w:hAnsi="华文仿宋" w:hint="eastAsia"/>
                <w:szCs w:val="21"/>
              </w:rPr>
              <w:t>可以</w:t>
            </w:r>
            <w:r w:rsidR="00830434">
              <w:rPr>
                <w:rFonts w:ascii="华文仿宋" w:eastAsia="华文仿宋" w:hAnsi="华文仿宋" w:hint="eastAsia"/>
                <w:szCs w:val="21"/>
              </w:rPr>
              <w:t>初步掌握</w:t>
            </w:r>
            <w:r w:rsidR="00987448">
              <w:rPr>
                <w:rFonts w:ascii="华文仿宋" w:eastAsia="华文仿宋" w:hAnsi="华文仿宋" w:hint="eastAsia"/>
              </w:rPr>
              <w:t>分镜头脚本的分类，不同形式分镜头脚本的要求，从剧本到分镜头脚本。</w:t>
            </w:r>
            <w:r w:rsidR="00987448">
              <w:rPr>
                <w:rFonts w:ascii="华文仿宋" w:eastAsia="华文仿宋" w:hAnsi="华文仿宋" w:cs="宋体" w:hint="eastAsia"/>
                <w:szCs w:val="21"/>
              </w:rPr>
              <w:t>达到对</w:t>
            </w:r>
            <w:r w:rsidR="00987448" w:rsidRPr="00987448">
              <w:rPr>
                <w:rFonts w:ascii="华文仿宋" w:eastAsia="华文仿宋" w:hAnsi="华文仿宋" w:cs="宋体" w:hint="eastAsia"/>
                <w:szCs w:val="21"/>
              </w:rPr>
              <w:t>剧本进行分镜头整合，掌握不同类型的影片分镜头脚本设计方法和创作技巧，并结合项目教学进行分镜头脚本设计创作。</w:t>
            </w:r>
          </w:p>
        </w:tc>
      </w:tr>
    </w:tbl>
    <w:p w:rsidR="004262B9" w:rsidRPr="00A1123B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bookmarkStart w:id="0" w:name="_GoBack"/>
      <w:r w:rsidRPr="00A1123B">
        <w:rPr>
          <w:rFonts w:ascii="华文仿宋" w:eastAsia="华文仿宋" w:hAnsi="华文仿宋" w:hint="eastAsia"/>
          <w:b/>
          <w:bCs/>
          <w:sz w:val="24"/>
          <w:szCs w:val="24"/>
        </w:rPr>
        <w:t>四、课程学习目标及学习效果(Course objectives/ Learning outcomes)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054516">
        <w:trPr>
          <w:trHeight w:val="7422"/>
        </w:trPr>
        <w:tc>
          <w:tcPr>
            <w:tcW w:w="10065" w:type="dxa"/>
          </w:tcPr>
          <w:bookmarkEnd w:id="0"/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要求应用的知识点：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 w:rsidR="004C3237">
              <w:rPr>
                <w:rFonts w:ascii="华文仿宋" w:eastAsia="华文仿宋" w:hAnsi="华文仿宋" w:hint="eastAsia"/>
                <w:color w:val="000000"/>
                <w:szCs w:val="21"/>
              </w:rPr>
              <w:t>景别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 w:rsidR="004C3237">
              <w:rPr>
                <w:rFonts w:ascii="华文仿宋" w:eastAsia="华文仿宋" w:hAnsi="华文仿宋" w:hint="eastAsia"/>
                <w:color w:val="000000"/>
                <w:szCs w:val="21"/>
              </w:rPr>
              <w:t>构图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  <w:p w:rsidR="00877A63" w:rsidRDefault="00877A63" w:rsidP="00054516">
            <w:pPr>
              <w:spacing w:line="360" w:lineRule="auto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 w:rsidR="004C3237">
              <w:rPr>
                <w:rFonts w:ascii="华文仿宋" w:eastAsia="华文仿宋" w:hAnsi="华文仿宋" w:hint="eastAsia"/>
              </w:rPr>
              <w:t>角度</w:t>
            </w:r>
            <w:r>
              <w:rPr>
                <w:rFonts w:ascii="华文仿宋" w:eastAsia="华文仿宋" w:hAnsi="华文仿宋" w:hint="eastAsia"/>
              </w:rPr>
              <w:t>。</w:t>
            </w:r>
          </w:p>
          <w:p w:rsidR="00877A63" w:rsidRDefault="00877A63" w:rsidP="00054516">
            <w:pPr>
              <w:spacing w:line="360" w:lineRule="auto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4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 w:rsidR="004C3237">
              <w:rPr>
                <w:rFonts w:ascii="华文仿宋" w:eastAsia="华文仿宋" w:hAnsi="华文仿宋" w:hint="eastAsia"/>
                <w:szCs w:val="21"/>
              </w:rPr>
              <w:t>色彩</w:t>
            </w:r>
            <w:r>
              <w:rPr>
                <w:rFonts w:ascii="华文仿宋" w:eastAsia="华文仿宋" w:hAnsi="华文仿宋" w:hint="eastAsia"/>
              </w:rPr>
              <w:t>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5、</w:t>
            </w:r>
            <w:r w:rsidR="004C3237">
              <w:rPr>
                <w:rFonts w:ascii="华文仿宋" w:eastAsia="华文仿宋" w:hAnsi="华文仿宋" w:hint="eastAsia"/>
                <w:szCs w:val="21"/>
              </w:rPr>
              <w:t>光线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877A63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6、</w:t>
            </w:r>
            <w:r w:rsidR="004C3237">
              <w:rPr>
                <w:rFonts w:ascii="华文仿宋" w:eastAsia="华文仿宋" w:hAnsi="华文仿宋" w:hint="eastAsia"/>
                <w:szCs w:val="21"/>
              </w:rPr>
              <w:t>镜头运动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054516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7、</w:t>
            </w:r>
            <w:r w:rsidR="004C3237">
              <w:rPr>
                <w:rFonts w:ascii="华文仿宋" w:eastAsia="华文仿宋" w:hAnsi="华文仿宋" w:hint="eastAsia"/>
                <w:szCs w:val="21"/>
              </w:rPr>
              <w:t>轴线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054516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8、</w:t>
            </w:r>
            <w:r w:rsidR="004C3237">
              <w:rPr>
                <w:rFonts w:ascii="华文仿宋" w:eastAsia="华文仿宋" w:hAnsi="华文仿宋" w:hint="eastAsia"/>
                <w:szCs w:val="21"/>
              </w:rPr>
              <w:t>场面调度</w:t>
            </w:r>
            <w:r>
              <w:rPr>
                <w:rFonts w:ascii="华文仿宋" w:eastAsia="华文仿宋" w:hAnsi="华文仿宋" w:hint="eastAsia"/>
                <w:szCs w:val="21"/>
              </w:rPr>
              <w:t>。</w:t>
            </w:r>
          </w:p>
          <w:p w:rsidR="004C3237" w:rsidRDefault="004C3237" w:rsidP="00054516">
            <w:pPr>
              <w:spacing w:line="360" w:lineRule="auto"/>
              <w:jc w:val="lef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9、声音。</w:t>
            </w:r>
          </w:p>
          <w:p w:rsidR="004C3237" w:rsidRDefault="004C3237" w:rsidP="00054516">
            <w:pPr>
              <w:spacing w:line="360" w:lineRule="auto"/>
              <w:jc w:val="left"/>
              <w:rPr>
                <w:rFonts w:ascii="华文仿宋" w:eastAsia="华文仿宋" w:hAnsi="华文仿宋" w:hint="eastAsia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10、剪辑。</w:t>
            </w:r>
          </w:p>
          <w:p w:rsidR="004C3237" w:rsidRPr="00AB5150" w:rsidRDefault="004C3237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11、分镜头脚本绘制。</w:t>
            </w:r>
          </w:p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要求分析的知识点：</w:t>
            </w:r>
          </w:p>
          <w:p w:rsidR="004C3237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 w:hint="eastAsia"/>
              </w:rPr>
            </w:pPr>
            <w:r>
              <w:rPr>
                <w:rFonts w:ascii="华文仿宋" w:eastAsia="华文仿宋" w:hAnsi="华文仿宋"/>
                <w:szCs w:val="21"/>
              </w:rPr>
              <w:t>1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 w:rsidR="004C3237">
              <w:rPr>
                <w:rFonts w:ascii="华文仿宋" w:eastAsia="华文仿宋" w:hAnsi="华文仿宋" w:hint="eastAsia"/>
              </w:rPr>
              <w:t>分镜头脚本的分类。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2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 w:rsidR="004C3237">
              <w:rPr>
                <w:rFonts w:ascii="华文仿宋" w:eastAsia="华文仿宋" w:hAnsi="华文仿宋" w:hint="eastAsia"/>
              </w:rPr>
              <w:t>不同形式分镜头脚本的要求</w:t>
            </w:r>
            <w:r>
              <w:rPr>
                <w:rFonts w:ascii="华文仿宋" w:eastAsia="华文仿宋" w:hAnsi="华文仿宋" w:hint="eastAsia"/>
              </w:rPr>
              <w:t>。</w:t>
            </w:r>
          </w:p>
          <w:p w:rsidR="00877A63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>3</w:t>
            </w:r>
            <w:r>
              <w:rPr>
                <w:rFonts w:ascii="华文仿宋" w:eastAsia="华文仿宋" w:hAnsi="华文仿宋" w:hint="eastAsia"/>
                <w:szCs w:val="21"/>
              </w:rPr>
              <w:t>、</w:t>
            </w:r>
            <w:r w:rsidR="004C3237">
              <w:rPr>
                <w:rFonts w:ascii="华文仿宋" w:eastAsia="华文仿宋" w:hAnsi="华文仿宋" w:hint="eastAsia"/>
              </w:rPr>
              <w:t>从剧本到分镜头脚本</w:t>
            </w:r>
            <w:r>
              <w:rPr>
                <w:rFonts w:ascii="华文仿宋" w:eastAsia="华文仿宋" w:hAnsi="华文仿宋" w:hint="eastAsia"/>
              </w:rPr>
              <w:t>。</w:t>
            </w:r>
          </w:p>
          <w:p w:rsidR="00877A63" w:rsidRDefault="00054516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4、剧本写作。</w:t>
            </w:r>
          </w:p>
          <w:p w:rsidR="00877A63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b/>
                <w:szCs w:val="21"/>
              </w:rPr>
            </w:pPr>
            <w:r w:rsidRPr="00054516">
              <w:rPr>
                <w:rFonts w:ascii="华文仿宋" w:eastAsia="华文仿宋" w:hAnsi="华文仿宋" w:hint="eastAsia"/>
                <w:b/>
                <w:szCs w:val="21"/>
              </w:rPr>
              <w:t>要求了解的知识点：</w:t>
            </w:r>
          </w:p>
          <w:p w:rsidR="004262B9" w:rsidRPr="00054516" w:rsidRDefault="00877A63" w:rsidP="00054516">
            <w:pPr>
              <w:spacing w:line="360" w:lineRule="auto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1、</w:t>
            </w:r>
            <w:r w:rsidR="004C3237">
              <w:rPr>
                <w:rFonts w:ascii="华文仿宋" w:eastAsia="华文仿宋" w:hAnsi="华文仿宋" w:hint="eastAsia"/>
                <w:color w:val="000000"/>
                <w:szCs w:val="21"/>
              </w:rPr>
              <w:t>电影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简史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</w:tr>
    </w:tbl>
    <w:p w:rsidR="004262B9" w:rsidRDefault="004262B9">
      <w:pPr>
        <w:pStyle w:val="1"/>
        <w:numPr>
          <w:ilvl w:val="0"/>
          <w:numId w:val="1"/>
        </w:numPr>
        <w:ind w:firstLineChars="0"/>
        <w:jc w:val="left"/>
        <w:rPr>
          <w:rFonts w:ascii="华文仿宋" w:eastAsia="华文仿宋" w:hAnsi="华文仿宋"/>
          <w:sz w:val="28"/>
          <w:szCs w:val="28"/>
        </w:rPr>
        <w:sectPr w:rsidR="004262B9">
          <w:pgSz w:w="11906" w:h="16838"/>
          <w:pgMar w:top="1440" w:right="1800" w:bottom="1135" w:left="1800" w:header="851" w:footer="992" w:gutter="0"/>
          <w:cols w:space="425"/>
          <w:docGrid w:type="lines" w:linePitch="312"/>
        </w:sectPr>
      </w:pPr>
    </w:p>
    <w:p w:rsidR="004262B9" w:rsidRDefault="00331270">
      <w:pPr>
        <w:widowControl/>
        <w:spacing w:line="360" w:lineRule="auto"/>
        <w:ind w:left="48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五、课程内容及教学进度表（</w:t>
      </w: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Course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content and 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scheule</w:t>
      </w:r>
      <w:proofErr w:type="spellEnd"/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）</w:t>
      </w: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1284"/>
        <w:gridCol w:w="3543"/>
        <w:gridCol w:w="2256"/>
        <w:gridCol w:w="720"/>
        <w:gridCol w:w="1080"/>
      </w:tblGrid>
      <w:tr w:rsidR="004262B9" w:rsidTr="00501DED">
        <w:trPr>
          <w:cantSplit/>
          <w:trHeight w:val="510"/>
          <w:tblHeader/>
          <w:jc w:val="center"/>
        </w:trPr>
        <w:tc>
          <w:tcPr>
            <w:tcW w:w="1129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教学周次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Week</w:t>
            </w:r>
          </w:p>
        </w:tc>
        <w:tc>
          <w:tcPr>
            <w:tcW w:w="1284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日期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Date</w:t>
            </w:r>
          </w:p>
        </w:tc>
        <w:tc>
          <w:tcPr>
            <w:tcW w:w="3543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章节题目及内容提要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/>
                <w:szCs w:val="21"/>
              </w:rPr>
              <w:t>Topic &amp; Abstract</w:t>
            </w:r>
          </w:p>
        </w:tc>
        <w:tc>
          <w:tcPr>
            <w:tcW w:w="2256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授课</w:t>
            </w:r>
          </w:p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方式</w:t>
            </w:r>
          </w:p>
        </w:tc>
        <w:tc>
          <w:tcPr>
            <w:tcW w:w="72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学时</w:t>
            </w:r>
          </w:p>
        </w:tc>
        <w:tc>
          <w:tcPr>
            <w:tcW w:w="1080" w:type="dxa"/>
            <w:vAlign w:val="center"/>
          </w:tcPr>
          <w:p w:rsidR="004262B9" w:rsidRDefault="00331270">
            <w:pPr>
              <w:snapToGrid w:val="0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作业、练习及测验</w:t>
            </w:r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 w:rsidR="00D47453">
              <w:rPr>
                <w:rFonts w:ascii="华文仿宋" w:eastAsia="华文仿宋" w:hAnsi="华文仿宋" w:hint="eastAsia"/>
              </w:rPr>
              <w:t>7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E236BA" w:rsidRPr="00FE7767" w:rsidRDefault="008E337B" w:rsidP="00161C82">
            <w:pPr>
              <w:pStyle w:val="a7"/>
              <w:ind w:leftChars="14" w:left="134" w:hangingChars="50" w:hanging="105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课程简介。</w:t>
            </w:r>
            <w:r w:rsidR="0058520C">
              <w:rPr>
                <w:rFonts w:ascii="华文仿宋" w:eastAsia="华文仿宋" w:hAnsi="华文仿宋" w:hint="eastAsia"/>
                <w:color w:val="000000"/>
                <w:szCs w:val="21"/>
              </w:rPr>
              <w:t>绪论</w:t>
            </w:r>
            <w:r w:rsidR="00161C82">
              <w:rPr>
                <w:rFonts w:ascii="华文仿宋" w:eastAsia="华文仿宋" w:hAnsi="华文仿宋" w:hint="eastAsia"/>
                <w:color w:val="000000"/>
                <w:szCs w:val="21"/>
              </w:rPr>
              <w:t>。景</w:t>
            </w:r>
            <w:r w:rsidR="0058520C">
              <w:rPr>
                <w:rFonts w:ascii="华文仿宋" w:eastAsia="华文仿宋" w:hAnsi="华文仿宋" w:hint="eastAsia"/>
                <w:color w:val="000000"/>
                <w:szCs w:val="21"/>
              </w:rPr>
              <w:t>别</w:t>
            </w:r>
            <w:r w:rsidR="00E236BA"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2256" w:type="dxa"/>
          </w:tcPr>
          <w:p w:rsidR="0058520C" w:rsidRPr="00FE7767" w:rsidRDefault="00E236BA" w:rsidP="0058520C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58520C">
              <w:rPr>
                <w:rFonts w:ascii="华文仿宋" w:eastAsia="华文仿宋" w:hAnsi="华文仿宋" w:hint="eastAsia"/>
                <w:color w:val="000000"/>
                <w:szCs w:val="21"/>
              </w:rPr>
              <w:t>，影片观摩。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F22E3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58520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拉片作业</w:t>
            </w:r>
            <w:proofErr w:type="gramEnd"/>
          </w:p>
        </w:tc>
      </w:tr>
      <w:tr w:rsidR="00E236BA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E236BA" w:rsidRDefault="00E236BA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</w:p>
        </w:tc>
        <w:tc>
          <w:tcPr>
            <w:tcW w:w="1284" w:type="dxa"/>
            <w:vAlign w:val="center"/>
          </w:tcPr>
          <w:p w:rsidR="00E236BA" w:rsidRDefault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  <w:r w:rsidR="00BB3CF7">
              <w:rPr>
                <w:rFonts w:ascii="华文仿宋" w:eastAsia="华文仿宋" w:hAnsi="华文仿宋" w:hint="eastAsia"/>
              </w:rPr>
              <w:t>月</w:t>
            </w:r>
            <w:r w:rsidR="00D47453">
              <w:rPr>
                <w:rFonts w:ascii="华文仿宋" w:eastAsia="华文仿宋" w:hAnsi="华文仿宋" w:hint="eastAsia"/>
              </w:rPr>
              <w:t>14</w:t>
            </w:r>
            <w:r w:rsidR="00BB3CF7">
              <w:rPr>
                <w:rFonts w:ascii="华文仿宋" w:eastAsia="华文仿宋" w:hAnsi="华文仿宋" w:hint="eastAsia"/>
              </w:rPr>
              <w:t>日</w:t>
            </w:r>
          </w:p>
        </w:tc>
        <w:tc>
          <w:tcPr>
            <w:tcW w:w="3543" w:type="dxa"/>
          </w:tcPr>
          <w:p w:rsidR="00E236BA" w:rsidRPr="00FE7767" w:rsidRDefault="0058520C" w:rsidP="00F22E36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构图</w:t>
            </w:r>
            <w:r w:rsidR="00161C82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角度</w:t>
            </w:r>
            <w:r w:rsidR="00E236BA"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2256" w:type="dxa"/>
          </w:tcPr>
          <w:p w:rsidR="00E236BA" w:rsidRPr="00FE7767" w:rsidRDefault="00E236BA" w:rsidP="0058520C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 w:rsidR="0058520C">
              <w:rPr>
                <w:rFonts w:ascii="华文仿宋" w:eastAsia="华文仿宋" w:hAnsi="华文仿宋" w:hint="eastAsia"/>
                <w:color w:val="000000"/>
                <w:szCs w:val="21"/>
              </w:rPr>
              <w:t>，影片观摩。</w:t>
            </w:r>
          </w:p>
        </w:tc>
        <w:tc>
          <w:tcPr>
            <w:tcW w:w="720" w:type="dxa"/>
            <w:vAlign w:val="center"/>
          </w:tcPr>
          <w:p w:rsidR="00E236BA" w:rsidRPr="00825953" w:rsidRDefault="00E236BA" w:rsidP="00F22E3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E236BA" w:rsidRDefault="0058520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拉片作业</w:t>
            </w:r>
            <w:proofErr w:type="gramEnd"/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</w:t>
            </w:r>
          </w:p>
        </w:tc>
        <w:tc>
          <w:tcPr>
            <w:tcW w:w="1284" w:type="dxa"/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9月21日</w:t>
            </w:r>
          </w:p>
        </w:tc>
        <w:tc>
          <w:tcPr>
            <w:tcW w:w="3543" w:type="dxa"/>
          </w:tcPr>
          <w:p w:rsidR="0058520C" w:rsidRPr="00FE7767" w:rsidRDefault="0058520C" w:rsidP="00A303C3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色彩。</w:t>
            </w:r>
          </w:p>
        </w:tc>
        <w:tc>
          <w:tcPr>
            <w:tcW w:w="2256" w:type="dxa"/>
          </w:tcPr>
          <w:p w:rsidR="0058520C" w:rsidRPr="00FE7767" w:rsidRDefault="0058520C" w:rsidP="00F22E36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，影片观摩。</w:t>
            </w:r>
          </w:p>
        </w:tc>
        <w:tc>
          <w:tcPr>
            <w:tcW w:w="720" w:type="dxa"/>
            <w:vAlign w:val="center"/>
          </w:tcPr>
          <w:p w:rsidR="0058520C" w:rsidRPr="00825953" w:rsidRDefault="0058520C" w:rsidP="00F22E3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58520C" w:rsidRDefault="0058520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拉片作业</w:t>
            </w:r>
            <w:proofErr w:type="gramEnd"/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4</w:t>
            </w:r>
          </w:p>
        </w:tc>
        <w:tc>
          <w:tcPr>
            <w:tcW w:w="1284" w:type="dxa"/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9月28日</w:t>
            </w:r>
          </w:p>
        </w:tc>
        <w:tc>
          <w:tcPr>
            <w:tcW w:w="3543" w:type="dxa"/>
          </w:tcPr>
          <w:p w:rsidR="0058520C" w:rsidRPr="00FE7767" w:rsidRDefault="0058520C" w:rsidP="00A303C3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光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线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2256" w:type="dxa"/>
          </w:tcPr>
          <w:p w:rsidR="0058520C" w:rsidRPr="00FE7767" w:rsidRDefault="0058520C" w:rsidP="00F22E36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，影片观摩。</w:t>
            </w:r>
          </w:p>
        </w:tc>
        <w:tc>
          <w:tcPr>
            <w:tcW w:w="720" w:type="dxa"/>
            <w:vAlign w:val="center"/>
          </w:tcPr>
          <w:p w:rsidR="0058520C" w:rsidRPr="00825953" w:rsidRDefault="0058520C" w:rsidP="00F22E3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58520C" w:rsidRDefault="0058520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拉片作业</w:t>
            </w:r>
            <w:proofErr w:type="gramEnd"/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  <w:tc>
          <w:tcPr>
            <w:tcW w:w="1284" w:type="dxa"/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10月5日</w:t>
            </w:r>
          </w:p>
        </w:tc>
        <w:tc>
          <w:tcPr>
            <w:tcW w:w="3543" w:type="dxa"/>
          </w:tcPr>
          <w:p w:rsidR="0058520C" w:rsidRPr="00FE7767" w:rsidRDefault="0058520C" w:rsidP="00F22E36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镜头运动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2256" w:type="dxa"/>
          </w:tcPr>
          <w:p w:rsidR="0058520C" w:rsidRPr="00FE7767" w:rsidRDefault="0058520C" w:rsidP="00F22E36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，影片观摩。</w:t>
            </w:r>
          </w:p>
        </w:tc>
        <w:tc>
          <w:tcPr>
            <w:tcW w:w="720" w:type="dxa"/>
            <w:vAlign w:val="center"/>
          </w:tcPr>
          <w:p w:rsidR="0058520C" w:rsidRPr="00825953" w:rsidRDefault="0058520C" w:rsidP="00F22E3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58520C" w:rsidRDefault="0058520C" w:rsidP="00F22E36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拉片作业</w:t>
            </w:r>
            <w:proofErr w:type="gramEnd"/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6</w:t>
            </w:r>
          </w:p>
        </w:tc>
        <w:tc>
          <w:tcPr>
            <w:tcW w:w="1284" w:type="dxa"/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10月12日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58520C" w:rsidRPr="00FE7767" w:rsidRDefault="0058520C" w:rsidP="00F22E36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轴线</w:t>
            </w:r>
            <w:r w:rsidR="00161C82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场面调度。</w:t>
            </w:r>
          </w:p>
        </w:tc>
        <w:tc>
          <w:tcPr>
            <w:tcW w:w="2256" w:type="dxa"/>
            <w:tcBorders>
              <w:bottom w:val="single" w:sz="4" w:space="0" w:color="auto"/>
            </w:tcBorders>
          </w:tcPr>
          <w:p w:rsidR="0058520C" w:rsidRPr="00FE7767" w:rsidRDefault="0058520C" w:rsidP="00F22E36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，影片观摩。</w:t>
            </w:r>
          </w:p>
        </w:tc>
        <w:tc>
          <w:tcPr>
            <w:tcW w:w="720" w:type="dxa"/>
            <w:vAlign w:val="center"/>
          </w:tcPr>
          <w:p w:rsidR="0058520C" w:rsidRPr="00825953" w:rsidRDefault="0058520C" w:rsidP="00F22E3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58520C" w:rsidRDefault="0058520C" w:rsidP="00F22E36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拉片作业</w:t>
            </w:r>
            <w:proofErr w:type="gramEnd"/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7</w:t>
            </w:r>
          </w:p>
        </w:tc>
        <w:tc>
          <w:tcPr>
            <w:tcW w:w="1284" w:type="dxa"/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10月19日</w:t>
            </w:r>
          </w:p>
        </w:tc>
        <w:tc>
          <w:tcPr>
            <w:tcW w:w="3543" w:type="dxa"/>
            <w:tcBorders>
              <w:bottom w:val="single" w:sz="4" w:space="0" w:color="auto"/>
              <w:tl2br w:val="nil"/>
            </w:tcBorders>
          </w:tcPr>
          <w:p w:rsidR="0058520C" w:rsidRPr="00FE7767" w:rsidRDefault="0058520C" w:rsidP="00F22E36">
            <w:pPr>
              <w:pStyle w:val="a7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声音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2256" w:type="dxa"/>
            <w:tcBorders>
              <w:bottom w:val="single" w:sz="4" w:space="0" w:color="auto"/>
              <w:tl2br w:val="nil"/>
            </w:tcBorders>
          </w:tcPr>
          <w:p w:rsidR="0058520C" w:rsidRPr="00FE7767" w:rsidRDefault="0058520C" w:rsidP="00F22E36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，影片观摩。</w:t>
            </w:r>
          </w:p>
        </w:tc>
        <w:tc>
          <w:tcPr>
            <w:tcW w:w="720" w:type="dxa"/>
            <w:vAlign w:val="center"/>
          </w:tcPr>
          <w:p w:rsidR="0058520C" w:rsidRPr="00825953" w:rsidRDefault="0058520C" w:rsidP="00F22E3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58520C" w:rsidRDefault="0058520C" w:rsidP="00F22E36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拉片作业</w:t>
            </w:r>
            <w:proofErr w:type="gramEnd"/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8</w:t>
            </w:r>
          </w:p>
        </w:tc>
        <w:tc>
          <w:tcPr>
            <w:tcW w:w="1284" w:type="dxa"/>
            <w:tcBorders>
              <w:right w:val="single" w:sz="4" w:space="0" w:color="auto"/>
            </w:tcBorders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10月26日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</w:tcPr>
          <w:p w:rsidR="0058520C" w:rsidRPr="00FE7767" w:rsidRDefault="0058520C" w:rsidP="00F22E36">
            <w:pPr>
              <w:pStyle w:val="a7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剪辑。</w:t>
            </w:r>
          </w:p>
        </w:tc>
        <w:tc>
          <w:tcPr>
            <w:tcW w:w="2256" w:type="dxa"/>
            <w:tcBorders>
              <w:left w:val="single" w:sz="4" w:space="0" w:color="auto"/>
              <w:tl2br w:val="nil"/>
            </w:tcBorders>
          </w:tcPr>
          <w:p w:rsidR="0058520C" w:rsidRPr="00FE7767" w:rsidRDefault="0058520C" w:rsidP="00F22E36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，影片观摩。</w:t>
            </w:r>
          </w:p>
        </w:tc>
        <w:tc>
          <w:tcPr>
            <w:tcW w:w="720" w:type="dxa"/>
            <w:vAlign w:val="center"/>
          </w:tcPr>
          <w:p w:rsidR="0058520C" w:rsidRPr="00825953" w:rsidRDefault="0058520C" w:rsidP="00F22E36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58520C" w:rsidRDefault="0058520C" w:rsidP="00F22E36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拉片作业</w:t>
            </w:r>
            <w:proofErr w:type="gramEnd"/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9</w:t>
            </w:r>
          </w:p>
        </w:tc>
        <w:tc>
          <w:tcPr>
            <w:tcW w:w="1284" w:type="dxa"/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11月2日</w:t>
            </w: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分镜头脚本的分类。</w:t>
            </w:r>
          </w:p>
        </w:tc>
        <w:tc>
          <w:tcPr>
            <w:tcW w:w="2256" w:type="dxa"/>
            <w:vAlign w:val="center"/>
          </w:tcPr>
          <w:p w:rsidR="0058520C" w:rsidRDefault="0058520C" w:rsidP="00347E2B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58520C" w:rsidRDefault="0058520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58520C" w:rsidRDefault="0058520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284" w:type="dxa"/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11月9日</w:t>
            </w:r>
          </w:p>
        </w:tc>
        <w:tc>
          <w:tcPr>
            <w:tcW w:w="3543" w:type="dxa"/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不同形式分镜头脚本的要求。</w:t>
            </w:r>
          </w:p>
        </w:tc>
        <w:tc>
          <w:tcPr>
            <w:tcW w:w="2256" w:type="dxa"/>
            <w:vAlign w:val="center"/>
          </w:tcPr>
          <w:p w:rsidR="0058520C" w:rsidRDefault="0058520C" w:rsidP="00347E2B">
            <w:pPr>
              <w:pStyle w:val="a7"/>
              <w:ind w:leftChars="14" w:left="134" w:hangingChars="50" w:hanging="105"/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58520C" w:rsidRDefault="0058520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58520C" w:rsidRDefault="0058520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11</w:t>
            </w:r>
          </w:p>
        </w:tc>
        <w:tc>
          <w:tcPr>
            <w:tcW w:w="1284" w:type="dxa"/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11月16日</w:t>
            </w:r>
          </w:p>
        </w:tc>
        <w:tc>
          <w:tcPr>
            <w:tcW w:w="3543" w:type="dxa"/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从剧本到</w:t>
            </w:r>
            <w:r w:rsidR="00347E2B">
              <w:rPr>
                <w:rFonts w:ascii="华文仿宋" w:eastAsia="华文仿宋" w:hAnsi="华文仿宋" w:hint="eastAsia"/>
              </w:rPr>
              <w:t>分镜头脚本</w:t>
            </w:r>
            <w:r>
              <w:rPr>
                <w:rFonts w:ascii="华文仿宋" w:eastAsia="华文仿宋" w:hAnsi="华文仿宋" w:hint="eastAsia"/>
              </w:rPr>
              <w:t>。</w:t>
            </w:r>
          </w:p>
        </w:tc>
        <w:tc>
          <w:tcPr>
            <w:tcW w:w="2256" w:type="dxa"/>
            <w:vAlign w:val="center"/>
          </w:tcPr>
          <w:p w:rsidR="0058520C" w:rsidRDefault="00347E2B" w:rsidP="00347E2B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PPT讲授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58520C" w:rsidRDefault="0058520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vAlign w:val="center"/>
          </w:tcPr>
          <w:p w:rsidR="0058520C" w:rsidRDefault="0058520C">
            <w:pPr>
              <w:rPr>
                <w:rFonts w:ascii="华文仿宋" w:eastAsia="华文仿宋" w:hAnsi="华文仿宋"/>
                <w:color w:val="000000"/>
                <w:szCs w:val="21"/>
              </w:rPr>
            </w:pPr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 w:rsidP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11月23日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347E2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剧本写作</w:t>
            </w:r>
            <w:r w:rsidR="0058520C">
              <w:rPr>
                <w:rFonts w:ascii="华文仿宋" w:eastAsia="华文仿宋" w:hAnsi="华文仿宋" w:hint="eastAsia"/>
              </w:rPr>
              <w:t>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347E2B" w:rsidP="00347E2B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实验室实践，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11月30日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347E2B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分镜头脚本绘制</w:t>
            </w:r>
            <w:r w:rsidR="0058520C">
              <w:rPr>
                <w:rFonts w:ascii="华文仿宋" w:eastAsia="华文仿宋" w:hAnsi="华文仿宋" w:hint="eastAsia"/>
              </w:rPr>
              <w:t>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347E2B" w:rsidP="00347E2B">
            <w:pPr>
              <w:jc w:val="left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实验室实践，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12月7日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347E2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分镜头脚本绘制</w:t>
            </w:r>
            <w:r w:rsidR="0058520C">
              <w:rPr>
                <w:rFonts w:ascii="华文仿宋" w:eastAsia="华文仿宋" w:hAnsi="华文仿宋" w:hint="eastAsia"/>
              </w:rPr>
              <w:t>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 w:rsidP="005F1185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实验室实践，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15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12月14日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347E2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分镜头脚本绘制</w:t>
            </w:r>
            <w:r w:rsidR="0058520C">
              <w:rPr>
                <w:rFonts w:ascii="华文仿宋" w:eastAsia="华文仿宋" w:hAnsi="华文仿宋" w:hint="eastAsia"/>
              </w:rPr>
              <w:t>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Pr="00A303C3" w:rsidRDefault="0058520C" w:rsidP="00A303C3">
            <w:pPr>
              <w:rPr>
                <w:rFonts w:ascii="华文仿宋" w:eastAsia="华文仿宋" w:hAnsi="华文仿宋"/>
                <w:b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实验室实践，</w:t>
            </w: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个别辅导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</w:tr>
      <w:tr w:rsidR="0058520C" w:rsidTr="00501DED">
        <w:trPr>
          <w:cantSplit/>
          <w:trHeight w:val="510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 w:rsidP="00501DED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12月21日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347E2B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讲评</w:t>
            </w:r>
            <w:r w:rsidR="0058520C">
              <w:rPr>
                <w:rFonts w:ascii="华文仿宋" w:eastAsia="华文仿宋" w:hAnsi="华文仿宋" w:hint="eastAsia"/>
              </w:rPr>
              <w:t>作业。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 w:rsidRPr="00FE7767">
              <w:rPr>
                <w:rFonts w:ascii="华文仿宋" w:eastAsia="华文仿宋" w:hAnsi="华文仿宋" w:hint="eastAsia"/>
                <w:color w:val="000000"/>
                <w:szCs w:val="21"/>
              </w:rPr>
              <w:t>学生自述</w:t>
            </w: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，师生讨论。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jc w:val="center"/>
              <w:rPr>
                <w:rFonts w:ascii="华文仿宋" w:eastAsia="华文仿宋" w:hAnsi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hint="eastAsia"/>
                <w:color w:val="000000"/>
                <w:szCs w:val="21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20C" w:rsidRDefault="0058520C">
            <w:pPr>
              <w:widowControl/>
              <w:rPr>
                <w:rFonts w:ascii="华文仿宋" w:eastAsia="华文仿宋" w:hAnsi="华文仿宋"/>
                <w:color w:val="000000"/>
                <w:kern w:val="0"/>
                <w:szCs w:val="21"/>
              </w:rPr>
            </w:pPr>
          </w:p>
        </w:tc>
      </w:tr>
    </w:tbl>
    <w:p w:rsidR="007A3531" w:rsidRDefault="007A3531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7A3531" w:rsidRDefault="007A3531">
      <w:pPr>
        <w:widowControl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br w:type="page"/>
      </w: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六、课程教学方法（</w:t>
      </w:r>
      <w:proofErr w:type="spellStart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Pedagogieal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methods）</w:t>
      </w:r>
    </w:p>
    <w:tbl>
      <w:tblPr>
        <w:tblW w:w="98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96"/>
        <w:gridCol w:w="1797"/>
        <w:gridCol w:w="891"/>
        <w:gridCol w:w="1909"/>
        <w:gridCol w:w="927"/>
        <w:gridCol w:w="1905"/>
        <w:gridCol w:w="929"/>
      </w:tblGrid>
      <w:tr w:rsidR="004262B9">
        <w:trPr>
          <w:trHeight w:val="483"/>
          <w:jc w:val="center"/>
        </w:trPr>
        <w:tc>
          <w:tcPr>
            <w:tcW w:w="1496" w:type="dxa"/>
            <w:vMerge w:val="restart"/>
            <w:tcBorders>
              <w:lef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教学方法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/>
                <w:lang w:eastAsia="zh-TW"/>
              </w:rPr>
              <w:t>Pedagogical Methods</w:t>
            </w:r>
          </w:p>
        </w:tc>
        <w:tc>
          <w:tcPr>
            <w:tcW w:w="179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891" w:type="dxa"/>
            <w:tcBorders>
              <w:bottom w:val="single" w:sz="4" w:space="0" w:color="000000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7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  <w:tc>
          <w:tcPr>
            <w:tcW w:w="1905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方法Method</w:t>
            </w:r>
          </w:p>
        </w:tc>
        <w:tc>
          <w:tcPr>
            <w:tcW w:w="929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%</w:t>
            </w:r>
          </w:p>
        </w:tc>
      </w:tr>
      <w:tr w:rsidR="006110C8">
        <w:trPr>
          <w:trHeight w:val="258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571"/>
                <w:kern w:val="0"/>
              </w:rPr>
              <w:t>讲</w:t>
            </w:r>
            <w:r>
              <w:rPr>
                <w:rFonts w:ascii="华文仿宋" w:eastAsia="华文仿宋" w:hAnsi="华文仿宋" w:hint="eastAsia"/>
                <w:kern w:val="0"/>
              </w:rPr>
              <w:t>述</w:t>
            </w:r>
          </w:p>
        </w:tc>
        <w:tc>
          <w:tcPr>
            <w:tcW w:w="891" w:type="dxa"/>
            <w:tcBorders>
              <w:bottom w:val="single" w:sz="4" w:space="0" w:color="auto"/>
            </w:tcBorders>
            <w:vAlign w:val="center"/>
          </w:tcPr>
          <w:p w:rsidR="006110C8" w:rsidRPr="00825953" w:rsidRDefault="00837C2A" w:rsidP="00F22E3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25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专  题   讲   座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  堂   讨  论</w:t>
            </w:r>
          </w:p>
        </w:tc>
        <w:tc>
          <w:tcPr>
            <w:tcW w:w="92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6110C8">
        <w:trPr>
          <w:trHeight w:val="279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案例研</w:t>
            </w:r>
            <w:r>
              <w:rPr>
                <w:rFonts w:ascii="华文仿宋" w:eastAsia="华文仿宋" w:hAnsi="华文仿宋" w:hint="eastAsia"/>
                <w:kern w:val="0"/>
              </w:rPr>
              <w:t>讨</w:t>
            </w:r>
          </w:p>
        </w:tc>
        <w:tc>
          <w:tcPr>
            <w:tcW w:w="891" w:type="dxa"/>
            <w:tcBorders>
              <w:top w:val="single" w:sz="4" w:space="0" w:color="auto"/>
            </w:tcBorders>
            <w:vAlign w:val="center"/>
          </w:tcPr>
          <w:p w:rsidR="006110C8" w:rsidRPr="00825953" w:rsidRDefault="006110C8" w:rsidP="00F22E3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</w:t>
            </w:r>
            <w:r>
              <w:rPr>
                <w:rFonts w:ascii="华文仿宋" w:eastAsia="华文仿宋" w:hAnsi="华文仿宋"/>
              </w:rPr>
              <w:t>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35"/>
                <w:kern w:val="0"/>
              </w:rPr>
              <w:t>校外参</w:t>
            </w:r>
            <w:r>
              <w:rPr>
                <w:rFonts w:ascii="华文仿宋" w:eastAsia="华文仿宋" w:hAnsi="华文仿宋" w:hint="eastAsia"/>
                <w:spacing w:val="7"/>
                <w:kern w:val="0"/>
              </w:rPr>
              <w:t>访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模拟（情景）教学</w:t>
            </w:r>
          </w:p>
        </w:tc>
        <w:tc>
          <w:tcPr>
            <w:tcW w:w="92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实  验 室 实训</w:t>
            </w:r>
          </w:p>
        </w:tc>
        <w:tc>
          <w:tcPr>
            <w:tcW w:w="891" w:type="dxa"/>
            <w:vAlign w:val="center"/>
          </w:tcPr>
          <w:p w:rsidR="006110C8" w:rsidRPr="00825953" w:rsidRDefault="006110C8" w:rsidP="00F22E36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30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企   业  实   习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proofErr w:type="gramStart"/>
            <w:r>
              <w:rPr>
                <w:rFonts w:ascii="华文仿宋" w:eastAsia="华文仿宋" w:hAnsi="华文仿宋" w:hint="eastAsia"/>
              </w:rPr>
              <w:t>阅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 读   指  导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5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120"/>
                <w:kern w:val="0"/>
              </w:rPr>
              <w:t>实践教</w:t>
            </w:r>
            <w:r>
              <w:rPr>
                <w:rFonts w:ascii="华文仿宋" w:eastAsia="华文仿宋" w:hAnsi="华文仿宋" w:hint="eastAsia"/>
                <w:kern w:val="0"/>
              </w:rPr>
              <w:t>学</w:t>
            </w:r>
          </w:p>
        </w:tc>
        <w:tc>
          <w:tcPr>
            <w:tcW w:w="891" w:type="dxa"/>
            <w:vAlign w:val="center"/>
          </w:tcPr>
          <w:p w:rsidR="006110C8" w:rsidRPr="00825953" w:rsidRDefault="006110C8" w:rsidP="00F22E36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10</w:t>
            </w: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社   会  调   查</w:t>
            </w:r>
          </w:p>
        </w:tc>
        <w:tc>
          <w:tcPr>
            <w:tcW w:w="927" w:type="dxa"/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pacing w:val="625"/>
                <w:kern w:val="0"/>
              </w:rPr>
              <w:t>其</w:t>
            </w:r>
            <w:r>
              <w:rPr>
                <w:rFonts w:ascii="华文仿宋" w:eastAsia="华文仿宋" w:hAnsi="华文仿宋" w:hint="eastAsia"/>
                <w:kern w:val="0"/>
              </w:rPr>
              <w:t>他</w:t>
            </w: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837C2A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0</w:t>
            </w: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F22E36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45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F22E36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9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rPr>
          <w:trHeight w:val="245"/>
          <w:jc w:val="center"/>
        </w:trPr>
        <w:tc>
          <w:tcPr>
            <w:tcW w:w="1496" w:type="dxa"/>
            <w:vMerge/>
            <w:tcBorders>
              <w:lef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jc w:val="center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</w:p>
        </w:tc>
        <w:tc>
          <w:tcPr>
            <w:tcW w:w="179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45"/>
                <w:kern w:val="0"/>
                <w:lang w:eastAsia="zh-TW"/>
              </w:rPr>
            </w:pPr>
          </w:p>
        </w:tc>
        <w:tc>
          <w:tcPr>
            <w:tcW w:w="891" w:type="dxa"/>
            <w:vAlign w:val="center"/>
          </w:tcPr>
          <w:p w:rsidR="006110C8" w:rsidRPr="00825953" w:rsidRDefault="006110C8" w:rsidP="00F22E36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9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597"/>
                <w:kern w:val="0"/>
                <w:lang w:eastAsia="zh-TW"/>
              </w:rPr>
            </w:pPr>
          </w:p>
        </w:tc>
        <w:tc>
          <w:tcPr>
            <w:tcW w:w="927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  <w:tc>
          <w:tcPr>
            <w:tcW w:w="1905" w:type="dxa"/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pacing w:val="118"/>
                <w:lang w:eastAsia="zh-TW"/>
              </w:rPr>
            </w:pPr>
          </w:p>
        </w:tc>
        <w:tc>
          <w:tcPr>
            <w:tcW w:w="929" w:type="dxa"/>
            <w:tcBorders>
              <w:right w:val="single" w:sz="4" w:space="0" w:color="auto"/>
            </w:tcBorders>
            <w:vAlign w:val="center"/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</w:rPr>
            </w:pPr>
          </w:p>
        </w:tc>
      </w:tr>
      <w:tr w:rsidR="006110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6"/>
          <w:jc w:val="center"/>
        </w:trPr>
        <w:tc>
          <w:tcPr>
            <w:tcW w:w="9854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6110C8" w:rsidRDefault="006110C8">
            <w:pPr>
              <w:spacing w:line="280" w:lineRule="exact"/>
              <w:rPr>
                <w:rFonts w:ascii="华文仿宋" w:eastAsia="华文仿宋" w:hAnsi="华文仿宋"/>
                <w:sz w:val="20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说明：.</w:t>
            </w:r>
          </w:p>
        </w:tc>
      </w:tr>
      <w:tr w:rsidR="006110C8">
        <w:trPr>
          <w:trHeight w:val="306"/>
          <w:jc w:val="center"/>
        </w:trPr>
        <w:tc>
          <w:tcPr>
            <w:tcW w:w="9854" w:type="dxa"/>
            <w:gridSpan w:val="7"/>
            <w:vAlign w:val="center"/>
          </w:tcPr>
          <w:p w:rsidR="006110C8" w:rsidRDefault="006110C8">
            <w:pPr>
              <w:spacing w:line="280" w:lineRule="exact"/>
              <w:ind w:left="800" w:hangingChars="400" w:hanging="800"/>
              <w:rPr>
                <w:rFonts w:ascii="华文仿宋" w:eastAsia="华文仿宋" w:hAnsi="华文仿宋"/>
                <w:sz w:val="28"/>
                <w:szCs w:val="28"/>
                <w:lang w:eastAsia="zh-TW"/>
              </w:rPr>
            </w:pPr>
            <w:r>
              <w:rPr>
                <w:rFonts w:ascii="华文仿宋" w:eastAsia="华文仿宋" w:hAnsi="华文仿宋" w:hint="eastAsia"/>
                <w:sz w:val="20"/>
                <w:szCs w:val="20"/>
              </w:rPr>
              <w:t>备注：若使用其他教学方法，请自行说明。若所列</w:t>
            </w:r>
            <w:proofErr w:type="gramStart"/>
            <w:r>
              <w:rPr>
                <w:rFonts w:ascii="华文仿宋" w:eastAsia="华文仿宋" w:hAnsi="华文仿宋" w:hint="eastAsia"/>
                <w:sz w:val="20"/>
                <w:szCs w:val="20"/>
              </w:rPr>
              <w:t>之教学</w:t>
            </w:r>
            <w:proofErr w:type="gramEnd"/>
            <w:r>
              <w:rPr>
                <w:rFonts w:ascii="华文仿宋" w:eastAsia="华文仿宋" w:hAnsi="华文仿宋" w:hint="eastAsia"/>
                <w:sz w:val="20"/>
                <w:szCs w:val="20"/>
              </w:rPr>
              <w:t>方法未使用，只需于百分比字段中填“</w:t>
            </w:r>
            <w:r>
              <w:rPr>
                <w:rFonts w:ascii="华文仿宋" w:eastAsia="华文仿宋" w:hAnsi="华文仿宋"/>
                <w:sz w:val="20"/>
                <w:szCs w:val="20"/>
              </w:rPr>
              <w:t>0”</w:t>
            </w:r>
            <w:r>
              <w:rPr>
                <w:rFonts w:ascii="华文仿宋" w:eastAsia="华文仿宋" w:hAnsi="华文仿宋" w:hint="eastAsia"/>
                <w:sz w:val="20"/>
                <w:szCs w:val="20"/>
              </w:rPr>
              <w:t>。各项总合须等于</w:t>
            </w:r>
            <w:r>
              <w:rPr>
                <w:rFonts w:ascii="华文仿宋" w:eastAsia="华文仿宋" w:hAnsi="华文仿宋"/>
                <w:sz w:val="20"/>
                <w:szCs w:val="20"/>
              </w:rPr>
              <w:t xml:space="preserve">100%                           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七、教材及相关阅读资料（Text books and other readings）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8398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选用教材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Course Material</w:t>
            </w:r>
          </w:p>
        </w:tc>
        <w:tc>
          <w:tcPr>
            <w:tcW w:w="8398" w:type="dxa"/>
            <w:vAlign w:val="center"/>
          </w:tcPr>
          <w:p w:rsidR="009B0B6A" w:rsidRPr="009B0B6A" w:rsidRDefault="009B0B6A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无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参考教材及</w:t>
            </w:r>
            <w:r>
              <w:rPr>
                <w:rFonts w:ascii="华文仿宋" w:eastAsia="华文仿宋" w:hAnsi="华文仿宋"/>
              </w:rPr>
              <w:t>文献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Reference</w:t>
            </w:r>
          </w:p>
        </w:tc>
        <w:tc>
          <w:tcPr>
            <w:tcW w:w="8398" w:type="dxa"/>
            <w:vAlign w:val="center"/>
          </w:tcPr>
          <w:p w:rsidR="009B0B6A" w:rsidRPr="00452853" w:rsidRDefault="009B0B6A" w:rsidP="009B0B6A">
            <w:pPr>
              <w:rPr>
                <w:rFonts w:ascii="华文仿宋" w:eastAsia="华文仿宋" w:hAnsi="华文仿宋"/>
                <w:szCs w:val="18"/>
              </w:rPr>
            </w:pPr>
            <w:r w:rsidRPr="00452853">
              <w:rPr>
                <w:rFonts w:ascii="华文仿宋" w:eastAsia="华文仿宋" w:hAnsi="华文仿宋" w:hint="eastAsia"/>
                <w:szCs w:val="18"/>
              </w:rPr>
              <w:t>《</w:t>
            </w:r>
            <w:r w:rsidR="00161C82">
              <w:rPr>
                <w:rFonts w:ascii="华文仿宋" w:eastAsia="华文仿宋" w:hAnsi="华文仿宋" w:hint="eastAsia"/>
                <w:szCs w:val="18"/>
              </w:rPr>
              <w:t>影视视听语言</w:t>
            </w:r>
            <w:r w:rsidRPr="00452853">
              <w:rPr>
                <w:rFonts w:ascii="华文仿宋" w:eastAsia="华文仿宋" w:hAnsi="华文仿宋" w:hint="eastAsia"/>
                <w:szCs w:val="18"/>
              </w:rPr>
              <w:t>》</w:t>
            </w:r>
            <w:r w:rsidR="00161C82">
              <w:rPr>
                <w:rFonts w:ascii="华文仿宋" w:eastAsia="华文仿宋" w:hAnsi="华文仿宋" w:hint="eastAsia"/>
                <w:szCs w:val="18"/>
              </w:rPr>
              <w:t>张菁 关玲</w:t>
            </w:r>
          </w:p>
          <w:p w:rsidR="00161C82" w:rsidRDefault="00161C82" w:rsidP="00161C82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 xml:space="preserve">《影视视听语言》袁金戈 </w:t>
            </w:r>
            <w:proofErr w:type="gramStart"/>
            <w:r>
              <w:rPr>
                <w:rFonts w:ascii="华文仿宋" w:eastAsia="华文仿宋" w:hAnsi="华文仿宋" w:hint="eastAsia"/>
                <w:szCs w:val="18"/>
              </w:rPr>
              <w:t>劳</w:t>
            </w:r>
            <w:proofErr w:type="gramEnd"/>
            <w:r>
              <w:rPr>
                <w:rFonts w:ascii="华文仿宋" w:eastAsia="华文仿宋" w:hAnsi="华文仿宋" w:hint="eastAsia"/>
                <w:szCs w:val="18"/>
              </w:rPr>
              <w:t>光辉</w:t>
            </w:r>
          </w:p>
          <w:p w:rsidR="009B0B6A" w:rsidRDefault="009B0B6A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 w:rsidRPr="00452853">
              <w:rPr>
                <w:rFonts w:ascii="华文仿宋" w:eastAsia="华文仿宋" w:hAnsi="华文仿宋" w:hint="eastAsia"/>
                <w:szCs w:val="18"/>
              </w:rPr>
              <w:t>《</w:t>
            </w:r>
            <w:r w:rsidR="00161C82">
              <w:rPr>
                <w:rFonts w:ascii="华文仿宋" w:eastAsia="华文仿宋" w:hAnsi="华文仿宋" w:hint="eastAsia"/>
                <w:szCs w:val="18"/>
              </w:rPr>
              <w:t>视听语言拉片实训教材》</w:t>
            </w:r>
          </w:p>
          <w:p w:rsidR="00054516" w:rsidRDefault="00161C82" w:rsidP="009B0B6A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《拉片子</w:t>
            </w:r>
            <w:r w:rsidR="00054516">
              <w:rPr>
                <w:rFonts w:ascii="华文仿宋" w:eastAsia="华文仿宋" w:hAnsi="华文仿宋" w:hint="eastAsia"/>
                <w:szCs w:val="18"/>
              </w:rPr>
              <w:t>》</w:t>
            </w:r>
            <w:r>
              <w:rPr>
                <w:rFonts w:ascii="华文仿宋" w:eastAsia="华文仿宋" w:hAnsi="华文仿宋" w:hint="eastAsia"/>
                <w:szCs w:val="18"/>
              </w:rPr>
              <w:t>杨健</w:t>
            </w:r>
          </w:p>
          <w:p w:rsidR="00FD0B40" w:rsidRDefault="00FD0B40" w:rsidP="00FD0B40">
            <w:pPr>
              <w:jc w:val="left"/>
              <w:rPr>
                <w:rFonts w:ascii="华文仿宋" w:eastAsia="华文仿宋" w:hAnsi="华文仿宋"/>
                <w:szCs w:val="18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</w:t>
            </w:r>
            <w:r w:rsidR="00161C82">
              <w:rPr>
                <w:rFonts w:ascii="华文仿宋" w:eastAsia="华文仿宋" w:hAnsi="华文仿宋" w:hint="eastAsia"/>
                <w:szCs w:val="18"/>
              </w:rPr>
              <w:t>场面调度</w:t>
            </w:r>
            <w:r>
              <w:rPr>
                <w:rFonts w:ascii="华文仿宋" w:eastAsia="华文仿宋" w:hAnsi="华文仿宋" w:hint="eastAsia"/>
                <w:szCs w:val="18"/>
              </w:rPr>
              <w:t>》</w:t>
            </w:r>
            <w:r w:rsidR="00161C82">
              <w:rPr>
                <w:rFonts w:ascii="华文仿宋" w:eastAsia="华文仿宋" w:hAnsi="华文仿宋" w:hint="eastAsia"/>
                <w:szCs w:val="18"/>
              </w:rPr>
              <w:t>Steven D. Katz</w:t>
            </w:r>
          </w:p>
          <w:p w:rsidR="004262B9" w:rsidRDefault="007A3531" w:rsidP="007A3531">
            <w:pPr>
              <w:jc w:val="left"/>
              <w:rPr>
                <w:rFonts w:ascii="华文仿宋" w:eastAsia="PMingLiU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18"/>
              </w:rPr>
              <w:t>《</w:t>
            </w:r>
            <w:r w:rsidR="00161C82">
              <w:rPr>
                <w:rFonts w:ascii="华文仿宋" w:eastAsia="华文仿宋" w:hAnsi="华文仿宋" w:hint="eastAsia"/>
                <w:szCs w:val="18"/>
              </w:rPr>
              <w:t>分镜头脚本设计教程</w:t>
            </w:r>
            <w:r>
              <w:rPr>
                <w:rFonts w:ascii="华文仿宋" w:eastAsia="华文仿宋" w:hAnsi="华文仿宋" w:hint="eastAsia"/>
                <w:szCs w:val="18"/>
              </w:rPr>
              <w:t>》</w:t>
            </w:r>
          </w:p>
        </w:tc>
      </w:tr>
    </w:tbl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八、课程要求（</w:t>
      </w:r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Course </w:t>
      </w:r>
      <w:proofErr w:type="spellStart"/>
      <w:r w:rsidR="00277646"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partia</w:t>
      </w: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>tion</w:t>
      </w:r>
      <w:proofErr w:type="spellEnd"/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t xml:space="preserve"> requirement）</w:t>
      </w:r>
    </w:p>
    <w:tbl>
      <w:tblPr>
        <w:tblW w:w="102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6"/>
        <w:gridCol w:w="2098"/>
        <w:gridCol w:w="701"/>
        <w:gridCol w:w="492"/>
        <w:gridCol w:w="1642"/>
        <w:gridCol w:w="59"/>
        <w:gridCol w:w="606"/>
        <w:gridCol w:w="2029"/>
        <w:gridCol w:w="771"/>
      </w:tblGrid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先修课程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</w:rPr>
              <w:t>P</w:t>
            </w:r>
            <w:r>
              <w:rPr>
                <w:rFonts w:ascii="华文仿宋" w:eastAsia="华文仿宋" w:hAnsi="华文仿宋" w:hint="eastAsia"/>
              </w:rPr>
              <w:t xml:space="preserve">rerequisite </w:t>
            </w:r>
            <w:r>
              <w:rPr>
                <w:rFonts w:ascii="华文仿宋" w:eastAsia="华文仿宋" w:hAnsi="华文仿宋"/>
              </w:rPr>
              <w:t>Course</w:t>
            </w:r>
          </w:p>
        </w:tc>
        <w:tc>
          <w:tcPr>
            <w:tcW w:w="8398" w:type="dxa"/>
            <w:gridSpan w:val="8"/>
          </w:tcPr>
          <w:p w:rsidR="004262B9" w:rsidRDefault="00DA6D8B" w:rsidP="00161C82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绘画与构成基础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课前预习方法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Cs w:val="21"/>
              </w:rPr>
              <w:t xml:space="preserve">Preview </w:t>
            </w:r>
            <w:r>
              <w:rPr>
                <w:rFonts w:ascii="华文仿宋" w:eastAsia="华文仿宋" w:hAnsi="华文仿宋" w:hint="eastAsia"/>
                <w:szCs w:val="21"/>
              </w:rPr>
              <w:t>m</w:t>
            </w:r>
            <w:r>
              <w:rPr>
                <w:rFonts w:ascii="华文仿宋" w:eastAsia="华文仿宋" w:hAnsi="华文仿宋"/>
                <w:szCs w:val="21"/>
              </w:rPr>
              <w:t>ethods</w:t>
            </w:r>
          </w:p>
        </w:tc>
        <w:tc>
          <w:tcPr>
            <w:tcW w:w="8398" w:type="dxa"/>
            <w:gridSpan w:val="8"/>
          </w:tcPr>
          <w:p w:rsidR="004262B9" w:rsidRDefault="0066157F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课前不需要预习。</w:t>
            </w:r>
          </w:p>
        </w:tc>
      </w:tr>
      <w:tr w:rsidR="004262B9">
        <w:trPr>
          <w:trHeight w:val="567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课程语言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Medium of Instruction</w:t>
            </w:r>
          </w:p>
        </w:tc>
        <w:tc>
          <w:tcPr>
            <w:tcW w:w="3291" w:type="dxa"/>
            <w:gridSpan w:val="3"/>
            <w:vAlign w:val="center"/>
          </w:tcPr>
          <w:p w:rsidR="004262B9" w:rsidRDefault="00DA6D8B">
            <w:pPr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  <w:tc>
          <w:tcPr>
            <w:tcW w:w="1701" w:type="dxa"/>
            <w:gridSpan w:val="2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教材语言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sz w:val="16"/>
                <w:szCs w:val="16"/>
                <w:lang w:eastAsia="zh-TW"/>
              </w:rPr>
              <w:t>Language for materials</w:t>
            </w:r>
          </w:p>
        </w:tc>
        <w:tc>
          <w:tcPr>
            <w:tcW w:w="3406" w:type="dxa"/>
            <w:gridSpan w:val="3"/>
            <w:vAlign w:val="center"/>
          </w:tcPr>
          <w:p w:rsidR="004262B9" w:rsidRDefault="00DA6D8B">
            <w:pPr>
              <w:jc w:val="center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■</w:t>
            </w:r>
            <w:r w:rsidR="00331270">
              <w:rPr>
                <w:rFonts w:ascii="华文仿宋" w:eastAsia="华文仿宋" w:hAnsi="华文仿宋" w:hint="eastAsia"/>
              </w:rPr>
              <w:t xml:space="preserve">中文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 xml:space="preserve">外语  </w:t>
            </w:r>
            <w:r w:rsidR="00331270">
              <w:rPr>
                <w:rFonts w:ascii="华文仿宋" w:eastAsia="华文仿宋" w:hAnsi="华文仿宋" w:hint="eastAsia"/>
                <w:lang w:eastAsia="zh-TW"/>
              </w:rPr>
              <w:t>□</w:t>
            </w:r>
            <w:r w:rsidR="00331270">
              <w:rPr>
                <w:rFonts w:ascii="华文仿宋" w:eastAsia="华文仿宋" w:hAnsi="华文仿宋" w:hint="eastAsia"/>
              </w:rPr>
              <w:t>双语</w:t>
            </w:r>
          </w:p>
        </w:tc>
      </w:tr>
      <w:tr w:rsidR="004262B9">
        <w:trPr>
          <w:trHeight w:val="361"/>
          <w:jc w:val="center"/>
        </w:trPr>
        <w:tc>
          <w:tcPr>
            <w:tcW w:w="1866" w:type="dxa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考核</w:t>
            </w:r>
            <w:r>
              <w:rPr>
                <w:rFonts w:ascii="华文仿宋" w:eastAsia="华文仿宋" w:hAnsi="华文仿宋"/>
              </w:rPr>
              <w:t>方式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/>
                <w:sz w:val="20"/>
              </w:rPr>
              <w:t>Assessment Methods</w:t>
            </w:r>
          </w:p>
        </w:tc>
        <w:tc>
          <w:tcPr>
            <w:tcW w:w="8398" w:type="dxa"/>
            <w:gridSpan w:val="8"/>
            <w:tcBorders>
              <w:bottom w:val="single" w:sz="4" w:space="0" w:color="auto"/>
            </w:tcBorders>
            <w:vAlign w:val="center"/>
          </w:tcPr>
          <w:p w:rsidR="004262B9" w:rsidRDefault="00331270">
            <w:pPr>
              <w:jc w:val="left"/>
              <w:rPr>
                <w:rFonts w:ascii="华文仿宋" w:eastAsia="华文仿宋" w:hAnsi="华文仿宋"/>
                <w:lang w:eastAsia="zh-TW"/>
              </w:rPr>
            </w:pPr>
            <w:r>
              <w:rPr>
                <w:rFonts w:ascii="华文仿宋" w:eastAsia="华文仿宋" w:hAnsi="华文仿宋" w:hint="eastAsia"/>
              </w:rPr>
              <w:t>□</w:t>
            </w:r>
            <w:r>
              <w:rPr>
                <w:rFonts w:ascii="华文仿宋" w:eastAsia="华文仿宋" w:hAnsi="华文仿宋" w:hint="eastAsia"/>
                <w:lang w:eastAsia="zh-TW"/>
              </w:rPr>
              <w:t>闭卷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开卷</w:t>
            </w:r>
            <w:r w:rsidR="00DA6D8B">
              <w:rPr>
                <w:rFonts w:ascii="华文仿宋" w:eastAsia="华文仿宋" w:hAnsi="华文仿宋" w:hint="eastAsia"/>
              </w:rPr>
              <w:t>■</w:t>
            </w:r>
            <w:r>
              <w:rPr>
                <w:rFonts w:ascii="华文仿宋" w:eastAsia="华文仿宋" w:hAnsi="华文仿宋" w:hint="eastAsia"/>
                <w:lang w:eastAsia="zh-TW"/>
              </w:rPr>
              <w:t>全过程考核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论文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口试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面试</w:t>
            </w:r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随堂</w:t>
            </w:r>
            <w:r>
              <w:rPr>
                <w:rFonts w:ascii="华文仿宋" w:eastAsia="华文仿宋" w:hAnsi="华文仿宋" w:hint="eastAsia"/>
              </w:rPr>
              <w:t>测验 □</w:t>
            </w:r>
            <w:proofErr w:type="gramStart"/>
            <w:r>
              <w:rPr>
                <w:rFonts w:ascii="华文仿宋" w:eastAsia="华文仿宋" w:hAnsi="华文仿宋" w:hint="eastAsia"/>
                <w:lang w:eastAsia="zh-TW"/>
              </w:rPr>
              <w:t>机考</w:t>
            </w:r>
            <w:proofErr w:type="gramEnd"/>
            <w:r>
              <w:rPr>
                <w:rFonts w:ascii="华文仿宋" w:eastAsia="华文仿宋" w:hAnsi="华文仿宋" w:hint="eastAsia"/>
              </w:rPr>
              <w:t xml:space="preserve"> □</w:t>
            </w:r>
            <w:r>
              <w:rPr>
                <w:rFonts w:ascii="华文仿宋" w:eastAsia="华文仿宋" w:hAnsi="华文仿宋" w:hint="eastAsia"/>
                <w:lang w:eastAsia="zh-TW"/>
              </w:rPr>
              <w:t>大作业</w:t>
            </w:r>
          </w:p>
        </w:tc>
      </w:tr>
      <w:tr w:rsidR="004262B9">
        <w:trPr>
          <w:trHeight w:val="478"/>
          <w:jc w:val="center"/>
        </w:trPr>
        <w:tc>
          <w:tcPr>
            <w:tcW w:w="1866" w:type="dxa"/>
            <w:vMerge w:val="restart"/>
            <w:tcBorders>
              <w:top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次数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考勤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16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作业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61C8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</w:t>
            </w:r>
            <w:r>
              <w:rPr>
                <w:rFonts w:ascii="华文仿宋" w:eastAsia="华文仿宋" w:hAnsi="华文仿宋"/>
                <w:szCs w:val="21"/>
              </w:rPr>
              <w:t>测验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161C8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调研报告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</w:t>
            </w:r>
            <w:r>
              <w:rPr>
                <w:rFonts w:ascii="华文仿宋" w:eastAsia="华文仿宋" w:hAnsi="华文仿宋"/>
                <w:szCs w:val="21"/>
              </w:rPr>
              <w:t>小组</w:t>
            </w:r>
            <w:proofErr w:type="gramEnd"/>
            <w:r>
              <w:rPr>
                <w:rFonts w:ascii="华文仿宋" w:eastAsia="华文仿宋" w:hAnsi="华文仿宋"/>
                <w:szCs w:val="21"/>
              </w:rPr>
              <w:t>和个人）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161C82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7703F7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161C82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495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</w:t>
            </w:r>
            <w:r>
              <w:rPr>
                <w:rFonts w:ascii="华文仿宋" w:eastAsia="华文仿宋" w:hAnsi="华文仿宋"/>
                <w:szCs w:val="21"/>
              </w:rPr>
              <w:t>考试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DA6D8B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50"/>
          <w:jc w:val="center"/>
        </w:trPr>
        <w:tc>
          <w:tcPr>
            <w:tcW w:w="1866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其他（请</w:t>
            </w:r>
            <w:r>
              <w:rPr>
                <w:rFonts w:ascii="华文仿宋" w:eastAsia="华文仿宋" w:hAnsi="华文仿宋"/>
                <w:szCs w:val="21"/>
              </w:rPr>
              <w:t>说明</w:t>
            </w:r>
            <w:r>
              <w:rPr>
                <w:rFonts w:ascii="华文仿宋" w:eastAsia="华文仿宋" w:hAnsi="华文仿宋" w:hint="eastAsia"/>
                <w:szCs w:val="21"/>
              </w:rPr>
              <w:t>）</w:t>
            </w:r>
          </w:p>
        </w:tc>
        <w:tc>
          <w:tcPr>
            <w:tcW w:w="6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816"/>
          <w:jc w:val="center"/>
        </w:trPr>
        <w:tc>
          <w:tcPr>
            <w:tcW w:w="1866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说明</w:t>
            </w:r>
          </w:p>
        </w:tc>
        <w:tc>
          <w:tcPr>
            <w:tcW w:w="8398" w:type="dxa"/>
            <w:gridSpan w:val="8"/>
          </w:tcPr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1.</w:t>
            </w:r>
            <w:r>
              <w:rPr>
                <w:rFonts w:ascii="华文琥珀" w:eastAsia="华文琥珀" w:hAnsi="华文仿宋" w:hint="eastAsia"/>
                <w:sz w:val="24"/>
              </w:rPr>
              <w:t>专业课（含必修和选修）须布置专题小论文或调研报告至少一次，不能为“0”</w:t>
            </w:r>
          </w:p>
          <w:p w:rsidR="004262B9" w:rsidRDefault="00331270">
            <w:pPr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2</w:t>
            </w:r>
            <w:r>
              <w:rPr>
                <w:rFonts w:ascii="华文仿宋" w:eastAsia="华文仿宋" w:hAnsi="华文仿宋"/>
              </w:rPr>
              <w:t>.非</w:t>
            </w:r>
            <w:r>
              <w:rPr>
                <w:rFonts w:ascii="华文仿宋" w:eastAsia="华文仿宋" w:hAnsi="华文仿宋" w:hint="eastAsia"/>
              </w:rPr>
              <w:t>课堂</w:t>
            </w:r>
            <w:r>
              <w:rPr>
                <w:rFonts w:ascii="华文仿宋" w:eastAsia="华文仿宋" w:hAnsi="华文仿宋"/>
              </w:rPr>
              <w:t>控制方法则填写“0”</w:t>
            </w:r>
            <w:r>
              <w:rPr>
                <w:rFonts w:ascii="华文仿宋" w:eastAsia="华文仿宋" w:hAnsi="华文仿宋" w:hint="eastAsia"/>
              </w:rPr>
              <w:t>，</w:t>
            </w:r>
            <w:r>
              <w:rPr>
                <w:rFonts w:ascii="华文仿宋" w:eastAsia="华文仿宋" w:hAnsi="华文仿宋"/>
              </w:rPr>
              <w:t>如全过程考核课</w:t>
            </w:r>
            <w:r>
              <w:rPr>
                <w:rFonts w:ascii="华文仿宋" w:eastAsia="华文仿宋" w:hAnsi="华文仿宋" w:hint="eastAsia"/>
              </w:rPr>
              <w:t>程没有期末</w:t>
            </w:r>
            <w:r>
              <w:rPr>
                <w:rFonts w:ascii="华文仿宋" w:eastAsia="华文仿宋" w:hAnsi="华文仿宋"/>
              </w:rPr>
              <w:t>考试，则在次数中填写</w:t>
            </w:r>
            <w:r>
              <w:rPr>
                <w:rFonts w:ascii="华文仿宋" w:eastAsia="华文仿宋" w:hAnsi="华文仿宋" w:hint="eastAsia"/>
              </w:rPr>
              <w:t>“0</w:t>
            </w:r>
            <w:r>
              <w:rPr>
                <w:rFonts w:ascii="华文仿宋" w:eastAsia="华文仿宋" w:hAnsi="华文仿宋"/>
              </w:rPr>
              <w:t>”</w:t>
            </w:r>
          </w:p>
        </w:tc>
      </w:tr>
    </w:tbl>
    <w:p w:rsidR="007A3531" w:rsidRDefault="007A3531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</w:p>
    <w:p w:rsidR="007A3531" w:rsidRDefault="007A3531">
      <w:pPr>
        <w:widowControl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/>
          <w:b/>
          <w:bCs/>
          <w:kern w:val="0"/>
          <w:sz w:val="24"/>
          <w:szCs w:val="24"/>
        </w:rPr>
        <w:br w:type="page"/>
      </w:r>
    </w:p>
    <w:p w:rsidR="004262B9" w:rsidRDefault="00331270">
      <w:pPr>
        <w:widowControl/>
        <w:tabs>
          <w:tab w:val="left" w:pos="284"/>
        </w:tabs>
        <w:spacing w:line="360" w:lineRule="auto"/>
        <w:jc w:val="left"/>
        <w:rPr>
          <w:rFonts w:ascii="仿宋_GB2312" w:eastAsia="仿宋_GB2312" w:hAnsi="宋体" w:cs="宋体"/>
          <w:b/>
          <w:bCs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bCs/>
          <w:kern w:val="0"/>
          <w:sz w:val="24"/>
          <w:szCs w:val="24"/>
        </w:rPr>
        <w:lastRenderedPageBreak/>
        <w:t>九、成绩评价（Assessment and grading）</w:t>
      </w:r>
    </w:p>
    <w:tbl>
      <w:tblPr>
        <w:tblW w:w="99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98"/>
        <w:gridCol w:w="1922"/>
        <w:gridCol w:w="755"/>
        <w:gridCol w:w="1945"/>
        <w:gridCol w:w="780"/>
        <w:gridCol w:w="1998"/>
        <w:gridCol w:w="1441"/>
      </w:tblGrid>
      <w:tr w:rsidR="004262B9">
        <w:trPr>
          <w:trHeight w:val="560"/>
          <w:jc w:val="center"/>
        </w:trPr>
        <w:tc>
          <w:tcPr>
            <w:tcW w:w="1098" w:type="dxa"/>
            <w:vMerge w:val="restart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成绩评价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assessment and grading</w:t>
            </w: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5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780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方法</w:t>
            </w:r>
            <w:r>
              <w:rPr>
                <w:rFonts w:ascii="华文仿宋" w:eastAsia="华文仿宋" w:hAnsi="华文仿宋" w:hint="eastAsia"/>
              </w:rPr>
              <w:t>Method</w:t>
            </w:r>
          </w:p>
        </w:tc>
        <w:tc>
          <w:tcPr>
            <w:tcW w:w="1441" w:type="dxa"/>
            <w:vAlign w:val="center"/>
          </w:tcPr>
          <w:p w:rsidR="004262B9" w:rsidRDefault="00331270">
            <w:pPr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/>
                <w:szCs w:val="21"/>
              </w:rPr>
              <w:t>%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专题小论文</w:t>
            </w:r>
          </w:p>
        </w:tc>
        <w:tc>
          <w:tcPr>
            <w:tcW w:w="755" w:type="dxa"/>
            <w:vAlign w:val="center"/>
          </w:tcPr>
          <w:p w:rsidR="004262B9" w:rsidRDefault="00161C8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案例分析报告</w:t>
            </w:r>
          </w:p>
        </w:tc>
        <w:tc>
          <w:tcPr>
            <w:tcW w:w="780" w:type="dxa"/>
            <w:vAlign w:val="center"/>
          </w:tcPr>
          <w:p w:rsidR="004262B9" w:rsidRDefault="00161C8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实验室实训</w:t>
            </w:r>
          </w:p>
        </w:tc>
        <w:tc>
          <w:tcPr>
            <w:tcW w:w="1441" w:type="dxa"/>
            <w:vAlign w:val="center"/>
          </w:tcPr>
          <w:p w:rsidR="004262B9" w:rsidRDefault="00161C82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</w:t>
            </w:r>
            <w:r w:rsidR="00DA6D8B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课堂出勤</w:t>
            </w:r>
          </w:p>
        </w:tc>
        <w:tc>
          <w:tcPr>
            <w:tcW w:w="755" w:type="dxa"/>
            <w:vAlign w:val="center"/>
          </w:tcPr>
          <w:p w:rsidR="004262B9" w:rsidRDefault="00DA6D8B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课堂参与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课堂测验</w:t>
            </w:r>
          </w:p>
        </w:tc>
        <w:tc>
          <w:tcPr>
            <w:tcW w:w="1441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期中考试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期末考试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面试或口试</w:t>
            </w:r>
          </w:p>
        </w:tc>
        <w:tc>
          <w:tcPr>
            <w:tcW w:w="1441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课堂讨论书面报告</w:t>
            </w:r>
          </w:p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55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课堂讨论口头报告</w:t>
            </w:r>
          </w:p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（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含小组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或个人）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作  业</w:t>
            </w:r>
          </w:p>
        </w:tc>
        <w:tc>
          <w:tcPr>
            <w:tcW w:w="1441" w:type="dxa"/>
            <w:vAlign w:val="center"/>
          </w:tcPr>
          <w:p w:rsidR="004262B9" w:rsidRDefault="00161C82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3</w:t>
            </w:r>
            <w:r w:rsidR="0066157F">
              <w:rPr>
                <w:rFonts w:ascii="华文仿宋" w:eastAsia="华文仿宋" w:hAnsi="华文仿宋" w:hint="eastAsia"/>
                <w:szCs w:val="21"/>
              </w:rPr>
              <w:t>0</w:t>
            </w:r>
          </w:p>
        </w:tc>
      </w:tr>
      <w:tr w:rsidR="004262B9">
        <w:trPr>
          <w:trHeight w:val="560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22" w:type="dxa"/>
            <w:vAlign w:val="center"/>
          </w:tcPr>
          <w:p w:rsidR="004262B9" w:rsidRDefault="00331270">
            <w:pPr>
              <w:spacing w:line="280" w:lineRule="exact"/>
              <w:jc w:val="center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参加竞赛</w:t>
            </w:r>
          </w:p>
        </w:tc>
        <w:tc>
          <w:tcPr>
            <w:tcW w:w="755" w:type="dxa"/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1945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展演</w:t>
            </w:r>
          </w:p>
        </w:tc>
        <w:tc>
          <w:tcPr>
            <w:tcW w:w="780" w:type="dxa"/>
            <w:vAlign w:val="center"/>
          </w:tcPr>
          <w:p w:rsidR="004262B9" w:rsidRDefault="0066157F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10</w:t>
            </w:r>
          </w:p>
        </w:tc>
        <w:tc>
          <w:tcPr>
            <w:tcW w:w="1998" w:type="dxa"/>
            <w:vAlign w:val="center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其他</w:t>
            </w:r>
          </w:p>
        </w:tc>
        <w:tc>
          <w:tcPr>
            <w:tcW w:w="1441" w:type="dxa"/>
            <w:tcBorders>
              <w:right w:val="single" w:sz="4" w:space="0" w:color="auto"/>
            </w:tcBorders>
            <w:vAlign w:val="center"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</w:tr>
      <w:tr w:rsidR="004262B9">
        <w:trPr>
          <w:trHeight w:val="497"/>
          <w:jc w:val="center"/>
        </w:trPr>
        <w:tc>
          <w:tcPr>
            <w:tcW w:w="1098" w:type="dxa"/>
            <w:vMerge/>
          </w:tcPr>
          <w:p w:rsidR="004262B9" w:rsidRDefault="004262B9">
            <w:pPr>
              <w:spacing w:line="280" w:lineRule="exac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</w:tcPr>
          <w:p w:rsidR="004262B9" w:rsidRDefault="00331270">
            <w:pPr>
              <w:spacing w:line="280" w:lineRule="exac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说明：学生若有与课程相关的论文发表，教师可视情况给予成绩认定。</w:t>
            </w:r>
          </w:p>
        </w:tc>
      </w:tr>
      <w:tr w:rsidR="004262B9">
        <w:trPr>
          <w:trHeight w:val="306"/>
          <w:jc w:val="center"/>
        </w:trPr>
        <w:tc>
          <w:tcPr>
            <w:tcW w:w="1098" w:type="dxa"/>
            <w:vMerge/>
            <w:vAlign w:val="center"/>
          </w:tcPr>
          <w:p w:rsidR="004262B9" w:rsidRDefault="004262B9">
            <w:pPr>
              <w:spacing w:line="280" w:lineRule="exact"/>
              <w:jc w:val="right"/>
              <w:rPr>
                <w:rFonts w:ascii="华文仿宋" w:eastAsia="华文仿宋" w:hAnsi="华文仿宋"/>
                <w:szCs w:val="21"/>
                <w:lang w:eastAsia="zh-TW"/>
              </w:rPr>
            </w:pPr>
          </w:p>
        </w:tc>
        <w:tc>
          <w:tcPr>
            <w:tcW w:w="8841" w:type="dxa"/>
            <w:gridSpan w:val="6"/>
            <w:vAlign w:val="center"/>
          </w:tcPr>
          <w:p w:rsidR="004262B9" w:rsidRDefault="00331270">
            <w:pPr>
              <w:spacing w:line="280" w:lineRule="exact"/>
              <w:ind w:left="735" w:hangingChars="350" w:hanging="735"/>
              <w:rPr>
                <w:rFonts w:ascii="华文仿宋" w:eastAsia="华文仿宋" w:hAnsi="华文仿宋"/>
                <w:szCs w:val="21"/>
                <w:lang w:eastAsia="zh-TW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备注：若使用其他评量方法，请自行说明。若所列之评</w:t>
            </w:r>
            <w:proofErr w:type="gramStart"/>
            <w:r>
              <w:rPr>
                <w:rFonts w:ascii="华文仿宋" w:eastAsia="华文仿宋" w:hAnsi="华文仿宋" w:hint="eastAsia"/>
                <w:szCs w:val="21"/>
              </w:rPr>
              <w:t>量方法</w:t>
            </w:r>
            <w:proofErr w:type="gramEnd"/>
            <w:r>
              <w:rPr>
                <w:rFonts w:ascii="华文仿宋" w:eastAsia="华文仿宋" w:hAnsi="华文仿宋" w:hint="eastAsia"/>
                <w:szCs w:val="21"/>
              </w:rPr>
              <w:t>未使用，只需于百分比字段中填</w:t>
            </w:r>
            <w:r>
              <w:rPr>
                <w:rFonts w:ascii="华文仿宋" w:eastAsia="华文仿宋" w:hAnsi="华文仿宋"/>
                <w:szCs w:val="21"/>
              </w:rPr>
              <w:t>0</w:t>
            </w:r>
            <w:r>
              <w:rPr>
                <w:rFonts w:ascii="华文仿宋" w:eastAsia="华文仿宋" w:hAnsi="华文仿宋" w:hint="eastAsia"/>
                <w:szCs w:val="21"/>
              </w:rPr>
              <w:t>。各项总合须等于</w:t>
            </w:r>
            <w:r>
              <w:rPr>
                <w:rFonts w:ascii="华文仿宋" w:eastAsia="华文仿宋" w:hAnsi="华文仿宋"/>
                <w:szCs w:val="21"/>
              </w:rPr>
              <w:t>100%</w:t>
            </w:r>
          </w:p>
        </w:tc>
      </w:tr>
    </w:tbl>
    <w:p w:rsidR="004262B9" w:rsidRDefault="00331270">
      <w:pPr>
        <w:pStyle w:val="1"/>
        <w:ind w:firstLineChars="0" w:firstLine="0"/>
        <w:jc w:val="left"/>
        <w:rPr>
          <w:rFonts w:ascii="华文仿宋" w:eastAsia="华文仿宋" w:hAnsi="华文仿宋"/>
          <w:b/>
          <w:bCs/>
          <w:sz w:val="24"/>
          <w:szCs w:val="24"/>
        </w:rPr>
      </w:pPr>
      <w:r>
        <w:rPr>
          <w:rFonts w:ascii="华文仿宋" w:eastAsia="华文仿宋" w:hAnsi="华文仿宋" w:hint="eastAsia"/>
          <w:b/>
          <w:bCs/>
          <w:sz w:val="24"/>
          <w:szCs w:val="24"/>
        </w:rPr>
        <w:t>十、对最终</w:t>
      </w:r>
      <w:r>
        <w:rPr>
          <w:rFonts w:ascii="华文仿宋" w:eastAsia="华文仿宋" w:hAnsi="华文仿宋"/>
          <w:b/>
          <w:bCs/>
          <w:sz w:val="24"/>
          <w:szCs w:val="24"/>
        </w:rPr>
        <w:t>成绩有不同意见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时</w:t>
      </w:r>
      <w:r>
        <w:rPr>
          <w:rFonts w:ascii="华文仿宋" w:eastAsia="华文仿宋" w:hAnsi="华文仿宋"/>
          <w:b/>
          <w:bCs/>
          <w:sz w:val="24"/>
          <w:szCs w:val="24"/>
        </w:rPr>
        <w:t>的处理解决方案</w:t>
      </w:r>
      <w:r>
        <w:rPr>
          <w:rFonts w:ascii="华文仿宋" w:eastAsia="华文仿宋" w:hAnsi="华文仿宋" w:hint="eastAsia"/>
          <w:b/>
          <w:bCs/>
          <w:sz w:val="24"/>
          <w:szCs w:val="24"/>
        </w:rPr>
        <w:t>（Grade Dispute Policy）</w:t>
      </w:r>
    </w:p>
    <w:tbl>
      <w:tblPr>
        <w:tblStyle w:val="a6"/>
        <w:tblW w:w="10065" w:type="dxa"/>
        <w:tblInd w:w="-856" w:type="dxa"/>
        <w:tblLayout w:type="fixed"/>
        <w:tblLook w:val="04A0"/>
      </w:tblPr>
      <w:tblGrid>
        <w:gridCol w:w="10065"/>
      </w:tblGrid>
      <w:tr w:rsidR="004262B9" w:rsidTr="0066157F">
        <w:trPr>
          <w:trHeight w:val="415"/>
        </w:trPr>
        <w:tc>
          <w:tcPr>
            <w:tcW w:w="10065" w:type="dxa"/>
          </w:tcPr>
          <w:p w:rsidR="004262B9" w:rsidRPr="0066157F" w:rsidRDefault="0066157F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可向教研室申述，如不能协调，则由艺术与传媒学院</w:t>
            </w:r>
            <w:r w:rsidRPr="0066157F">
              <w:rPr>
                <w:rFonts w:ascii="华文仿宋" w:eastAsia="华文仿宋" w:hAnsi="华文仿宋" w:hint="eastAsia"/>
                <w:szCs w:val="21"/>
              </w:rPr>
              <w:t>、教务处介入。</w:t>
            </w:r>
          </w:p>
        </w:tc>
      </w:tr>
    </w:tbl>
    <w:p w:rsidR="004262B9" w:rsidRPr="0066157F" w:rsidRDefault="004262B9">
      <w:pPr>
        <w:jc w:val="left"/>
        <w:rPr>
          <w:rFonts w:ascii="华文仿宋" w:eastAsia="华文仿宋" w:hAnsi="华文仿宋"/>
          <w:sz w:val="28"/>
          <w:szCs w:val="28"/>
        </w:rPr>
      </w:pPr>
    </w:p>
    <w:sectPr w:rsidR="004262B9" w:rsidRPr="0066157F" w:rsidSect="00B36B7C">
      <w:headerReference w:type="default" r:id="rId8"/>
      <w:pgSz w:w="11906" w:h="16838"/>
      <w:pgMar w:top="1440" w:right="1800" w:bottom="113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167" w:rsidRDefault="00B35167">
      <w:r>
        <w:separator/>
      </w:r>
    </w:p>
  </w:endnote>
  <w:endnote w:type="continuationSeparator" w:id="0">
    <w:p w:rsidR="00B35167" w:rsidRDefault="00B351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10" w:usb3="00000000" w:csb0="0004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167" w:rsidRDefault="00B35167">
      <w:r>
        <w:separator/>
      </w:r>
    </w:p>
  </w:footnote>
  <w:footnote w:type="continuationSeparator" w:id="0">
    <w:p w:rsidR="00B35167" w:rsidRDefault="00B351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2E36" w:rsidRPr="00277646" w:rsidRDefault="00F22E36" w:rsidP="0027764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35526C"/>
    <w:multiLevelType w:val="multilevel"/>
    <w:tmpl w:val="5335526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5871"/>
    <w:rsid w:val="000003DF"/>
    <w:rsid w:val="00025F92"/>
    <w:rsid w:val="0004240B"/>
    <w:rsid w:val="00054516"/>
    <w:rsid w:val="00060B88"/>
    <w:rsid w:val="0007064D"/>
    <w:rsid w:val="000A3B28"/>
    <w:rsid w:val="000B699E"/>
    <w:rsid w:val="000B797F"/>
    <w:rsid w:val="000C0FBD"/>
    <w:rsid w:val="000C1DE1"/>
    <w:rsid w:val="000C7BA2"/>
    <w:rsid w:val="000D3AD3"/>
    <w:rsid w:val="000E7657"/>
    <w:rsid w:val="001134E4"/>
    <w:rsid w:val="00114A76"/>
    <w:rsid w:val="00135F4E"/>
    <w:rsid w:val="00143EBD"/>
    <w:rsid w:val="00161C82"/>
    <w:rsid w:val="001B10D3"/>
    <w:rsid w:val="001C58E5"/>
    <w:rsid w:val="001E6BBB"/>
    <w:rsid w:val="001F6598"/>
    <w:rsid w:val="0021017C"/>
    <w:rsid w:val="002261E0"/>
    <w:rsid w:val="00257E8E"/>
    <w:rsid w:val="00264C8D"/>
    <w:rsid w:val="00277646"/>
    <w:rsid w:val="00291C18"/>
    <w:rsid w:val="002E30F6"/>
    <w:rsid w:val="00331270"/>
    <w:rsid w:val="00347E2B"/>
    <w:rsid w:val="00355871"/>
    <w:rsid w:val="003903AF"/>
    <w:rsid w:val="00396CDC"/>
    <w:rsid w:val="003C7B26"/>
    <w:rsid w:val="003E2E4F"/>
    <w:rsid w:val="00407D9C"/>
    <w:rsid w:val="00410A28"/>
    <w:rsid w:val="004262B9"/>
    <w:rsid w:val="004278D8"/>
    <w:rsid w:val="0043708E"/>
    <w:rsid w:val="004413D1"/>
    <w:rsid w:val="00483B91"/>
    <w:rsid w:val="0048466D"/>
    <w:rsid w:val="00485E31"/>
    <w:rsid w:val="00487EF9"/>
    <w:rsid w:val="00496579"/>
    <w:rsid w:val="004A068D"/>
    <w:rsid w:val="004C2C54"/>
    <w:rsid w:val="004C3237"/>
    <w:rsid w:val="004C5E16"/>
    <w:rsid w:val="004E004C"/>
    <w:rsid w:val="00501DED"/>
    <w:rsid w:val="00515318"/>
    <w:rsid w:val="00515B1E"/>
    <w:rsid w:val="005351B5"/>
    <w:rsid w:val="00535B15"/>
    <w:rsid w:val="005835CC"/>
    <w:rsid w:val="0058520C"/>
    <w:rsid w:val="00592359"/>
    <w:rsid w:val="005F1185"/>
    <w:rsid w:val="005F61F2"/>
    <w:rsid w:val="00602114"/>
    <w:rsid w:val="006110C8"/>
    <w:rsid w:val="00613DB0"/>
    <w:rsid w:val="0062133D"/>
    <w:rsid w:val="006349C1"/>
    <w:rsid w:val="00643C41"/>
    <w:rsid w:val="00650E1F"/>
    <w:rsid w:val="0066157F"/>
    <w:rsid w:val="00673781"/>
    <w:rsid w:val="00677F05"/>
    <w:rsid w:val="006907D4"/>
    <w:rsid w:val="0069386B"/>
    <w:rsid w:val="006D4F1F"/>
    <w:rsid w:val="00733356"/>
    <w:rsid w:val="00740E4E"/>
    <w:rsid w:val="007703F7"/>
    <w:rsid w:val="00775B63"/>
    <w:rsid w:val="007A3531"/>
    <w:rsid w:val="007B1E27"/>
    <w:rsid w:val="007E5F3A"/>
    <w:rsid w:val="008146B6"/>
    <w:rsid w:val="0081759E"/>
    <w:rsid w:val="00817FD7"/>
    <w:rsid w:val="00830434"/>
    <w:rsid w:val="00837C2A"/>
    <w:rsid w:val="00840C9E"/>
    <w:rsid w:val="008545FA"/>
    <w:rsid w:val="00862364"/>
    <w:rsid w:val="0087176B"/>
    <w:rsid w:val="0087610E"/>
    <w:rsid w:val="00877A63"/>
    <w:rsid w:val="00887533"/>
    <w:rsid w:val="008C70C3"/>
    <w:rsid w:val="008E337B"/>
    <w:rsid w:val="008F547A"/>
    <w:rsid w:val="0090605E"/>
    <w:rsid w:val="00917D12"/>
    <w:rsid w:val="00924673"/>
    <w:rsid w:val="00982634"/>
    <w:rsid w:val="00987448"/>
    <w:rsid w:val="009A1F2D"/>
    <w:rsid w:val="009B0B6A"/>
    <w:rsid w:val="009B6357"/>
    <w:rsid w:val="009F3A3D"/>
    <w:rsid w:val="00A006B8"/>
    <w:rsid w:val="00A00A83"/>
    <w:rsid w:val="00A1123B"/>
    <w:rsid w:val="00A25E9A"/>
    <w:rsid w:val="00A303C3"/>
    <w:rsid w:val="00A43C6F"/>
    <w:rsid w:val="00A6632B"/>
    <w:rsid w:val="00A92D5A"/>
    <w:rsid w:val="00A962DE"/>
    <w:rsid w:val="00A97B9A"/>
    <w:rsid w:val="00AB33EA"/>
    <w:rsid w:val="00AB434C"/>
    <w:rsid w:val="00B35167"/>
    <w:rsid w:val="00B36B7C"/>
    <w:rsid w:val="00B4599F"/>
    <w:rsid w:val="00B62AA7"/>
    <w:rsid w:val="00B6532A"/>
    <w:rsid w:val="00B71EC7"/>
    <w:rsid w:val="00BB3CF7"/>
    <w:rsid w:val="00BB589C"/>
    <w:rsid w:val="00BD0993"/>
    <w:rsid w:val="00C621A9"/>
    <w:rsid w:val="00C734F2"/>
    <w:rsid w:val="00C76356"/>
    <w:rsid w:val="00C84686"/>
    <w:rsid w:val="00CC4D22"/>
    <w:rsid w:val="00CD1DF2"/>
    <w:rsid w:val="00D00D5A"/>
    <w:rsid w:val="00D4163A"/>
    <w:rsid w:val="00D47453"/>
    <w:rsid w:val="00D55274"/>
    <w:rsid w:val="00D814F0"/>
    <w:rsid w:val="00D83EFA"/>
    <w:rsid w:val="00DA6D8B"/>
    <w:rsid w:val="00E04540"/>
    <w:rsid w:val="00E236BA"/>
    <w:rsid w:val="00E335A2"/>
    <w:rsid w:val="00E403CE"/>
    <w:rsid w:val="00E452B9"/>
    <w:rsid w:val="00E64F43"/>
    <w:rsid w:val="00E74177"/>
    <w:rsid w:val="00E7450E"/>
    <w:rsid w:val="00E77715"/>
    <w:rsid w:val="00E93C31"/>
    <w:rsid w:val="00EA4718"/>
    <w:rsid w:val="00EB1D11"/>
    <w:rsid w:val="00EB73F0"/>
    <w:rsid w:val="00ED0E29"/>
    <w:rsid w:val="00ED139D"/>
    <w:rsid w:val="00EE77C5"/>
    <w:rsid w:val="00F06B90"/>
    <w:rsid w:val="00F12F7B"/>
    <w:rsid w:val="00F22E36"/>
    <w:rsid w:val="00F675F3"/>
    <w:rsid w:val="00F748BC"/>
    <w:rsid w:val="00F83A97"/>
    <w:rsid w:val="00F94B5C"/>
    <w:rsid w:val="00FB0950"/>
    <w:rsid w:val="00FD0B40"/>
    <w:rsid w:val="2F9970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B7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B36B7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6B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B36B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B36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B36B7C"/>
    <w:pPr>
      <w:ind w:firstLineChars="200" w:firstLine="420"/>
    </w:pPr>
  </w:style>
  <w:style w:type="character" w:customStyle="1" w:styleId="f141">
    <w:name w:val="f141"/>
    <w:basedOn w:val="a0"/>
    <w:rsid w:val="00B36B7C"/>
    <w:rPr>
      <w:sz w:val="22"/>
      <w:szCs w:val="22"/>
    </w:rPr>
  </w:style>
  <w:style w:type="character" w:customStyle="1" w:styleId="Char">
    <w:name w:val="批注框文本 Char"/>
    <w:basedOn w:val="a0"/>
    <w:link w:val="a3"/>
    <w:uiPriority w:val="99"/>
    <w:semiHidden/>
    <w:rsid w:val="00B36B7C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B36B7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6B7C"/>
    <w:rPr>
      <w:sz w:val="18"/>
      <w:szCs w:val="18"/>
    </w:rPr>
  </w:style>
  <w:style w:type="paragraph" w:styleId="a7">
    <w:name w:val="Plain Text"/>
    <w:basedOn w:val="a"/>
    <w:link w:val="Char2"/>
    <w:rsid w:val="00E236BA"/>
    <w:rPr>
      <w:rFonts w:ascii="宋体" w:hAnsi="Courier New"/>
      <w:szCs w:val="20"/>
    </w:rPr>
  </w:style>
  <w:style w:type="character" w:customStyle="1" w:styleId="Char2">
    <w:name w:val="纯文本 Char"/>
    <w:basedOn w:val="a0"/>
    <w:link w:val="a7"/>
    <w:rsid w:val="00E236BA"/>
    <w:rPr>
      <w:rFonts w:ascii="宋体" w:hAnsi="Courier New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2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5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《课程名称》课程教学提纲</dc:title>
  <dc:creator>张双喜</dc:creator>
  <cp:lastModifiedBy>1234</cp:lastModifiedBy>
  <cp:revision>7</cp:revision>
  <cp:lastPrinted>2014-11-24T03:06:00Z</cp:lastPrinted>
  <dcterms:created xsi:type="dcterms:W3CDTF">2015-09-06T13:59:00Z</dcterms:created>
  <dcterms:modified xsi:type="dcterms:W3CDTF">2015-09-06T15:49:00Z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